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363B8" w14:textId="77777777" w:rsidR="00D523DF" w:rsidRPr="004013BE" w:rsidRDefault="00D523DF" w:rsidP="0042167B">
      <w:pPr>
        <w:spacing w:after="0" w:line="0" w:lineRule="atLeast"/>
        <w:ind w:left="284"/>
        <w:jc w:val="center"/>
        <w:rPr>
          <w:rFonts w:ascii="Times New Roman" w:hAnsi="Times New Roman" w:cs="Times New Roman"/>
          <w:b/>
          <w:sz w:val="24"/>
          <w:szCs w:val="24"/>
        </w:rPr>
      </w:pPr>
      <w:r w:rsidRPr="004013BE">
        <w:rPr>
          <w:rFonts w:ascii="Times New Roman" w:hAnsi="Times New Roman" w:cs="Times New Roman"/>
          <w:b/>
          <w:sz w:val="24"/>
          <w:szCs w:val="24"/>
        </w:rPr>
        <w:t>T.C.</w:t>
      </w:r>
    </w:p>
    <w:p w14:paraId="34054CC1" w14:textId="77777777" w:rsidR="00D523DF" w:rsidRPr="004013BE" w:rsidRDefault="00D523DF" w:rsidP="0042167B">
      <w:pPr>
        <w:spacing w:after="0" w:line="0" w:lineRule="atLeast"/>
        <w:ind w:left="284"/>
        <w:jc w:val="center"/>
        <w:rPr>
          <w:rFonts w:ascii="Times New Roman" w:hAnsi="Times New Roman" w:cs="Times New Roman"/>
          <w:b/>
          <w:sz w:val="24"/>
          <w:szCs w:val="24"/>
        </w:rPr>
      </w:pPr>
      <w:r w:rsidRPr="004013BE">
        <w:rPr>
          <w:rFonts w:ascii="Times New Roman" w:hAnsi="Times New Roman" w:cs="Times New Roman"/>
          <w:b/>
          <w:sz w:val="24"/>
          <w:szCs w:val="24"/>
        </w:rPr>
        <w:t>SİLVAN KAYMAKAMLIĞI</w:t>
      </w:r>
    </w:p>
    <w:p w14:paraId="4A5E69D2" w14:textId="77777777" w:rsidR="00D523DF" w:rsidRPr="004013BE" w:rsidRDefault="00D523DF" w:rsidP="0042167B">
      <w:pPr>
        <w:spacing w:after="0" w:line="0" w:lineRule="atLeast"/>
        <w:ind w:left="284"/>
        <w:jc w:val="center"/>
        <w:rPr>
          <w:rFonts w:ascii="Times New Roman" w:hAnsi="Times New Roman" w:cs="Times New Roman"/>
          <w:b/>
          <w:sz w:val="24"/>
          <w:szCs w:val="24"/>
        </w:rPr>
      </w:pPr>
      <w:r w:rsidRPr="004013BE">
        <w:rPr>
          <w:rFonts w:ascii="Times New Roman" w:hAnsi="Times New Roman" w:cs="Times New Roman"/>
          <w:b/>
          <w:sz w:val="24"/>
          <w:szCs w:val="24"/>
        </w:rPr>
        <w:t>SİLVAN ÖĞRETMENEVİ VE ASO MÜDÜRLÜĞÜ</w:t>
      </w:r>
    </w:p>
    <w:p w14:paraId="569EA258" w14:textId="77777777" w:rsidR="00D523DF" w:rsidRPr="004013BE" w:rsidRDefault="00D523DF" w:rsidP="0042167B">
      <w:pPr>
        <w:spacing w:after="0" w:line="0" w:lineRule="atLeast"/>
        <w:ind w:left="284"/>
        <w:jc w:val="both"/>
        <w:rPr>
          <w:rFonts w:ascii="Times New Roman" w:hAnsi="Times New Roman" w:cs="Times New Roman"/>
          <w:iCs/>
          <w:sz w:val="24"/>
          <w:szCs w:val="24"/>
        </w:rPr>
      </w:pPr>
    </w:p>
    <w:p w14:paraId="1EC6FF02" w14:textId="32679056" w:rsidR="00D523DF" w:rsidRPr="004013BE" w:rsidRDefault="00D523DF" w:rsidP="0042167B">
      <w:pPr>
        <w:spacing w:after="0" w:line="0" w:lineRule="atLeast"/>
        <w:ind w:left="284"/>
        <w:jc w:val="center"/>
        <w:rPr>
          <w:rFonts w:ascii="Times New Roman" w:hAnsi="Times New Roman" w:cs="Times New Roman"/>
          <w:b/>
          <w:sz w:val="24"/>
          <w:szCs w:val="24"/>
        </w:rPr>
      </w:pPr>
      <w:r w:rsidRPr="004013BE">
        <w:rPr>
          <w:rFonts w:ascii="Times New Roman" w:hAnsi="Times New Roman" w:cs="Times New Roman"/>
          <w:b/>
          <w:sz w:val="24"/>
          <w:szCs w:val="24"/>
        </w:rPr>
        <w:t>YAŞ SEBZE VE MEYVENİN SATIN ALINMASINA AİT TEKNİK ŞARTNAME</w:t>
      </w:r>
    </w:p>
    <w:p w14:paraId="5331BEED" w14:textId="77777777" w:rsidR="00D523DF" w:rsidRPr="004013BE" w:rsidRDefault="00D523DF" w:rsidP="0042167B">
      <w:pPr>
        <w:spacing w:after="0" w:line="0" w:lineRule="atLeast"/>
        <w:ind w:left="284"/>
        <w:rPr>
          <w:rFonts w:ascii="Times New Roman" w:hAnsi="Times New Roman" w:cs="Times New Roman"/>
          <w:sz w:val="24"/>
          <w:szCs w:val="24"/>
        </w:rPr>
      </w:pPr>
    </w:p>
    <w:p w14:paraId="367663B6" w14:textId="77777777" w:rsidR="00D523DF" w:rsidRPr="004013BE" w:rsidRDefault="00D523DF" w:rsidP="0042167B">
      <w:pPr>
        <w:spacing w:after="0" w:line="0" w:lineRule="atLeast"/>
        <w:ind w:left="284"/>
        <w:rPr>
          <w:rFonts w:ascii="Times New Roman" w:hAnsi="Times New Roman" w:cs="Times New Roman"/>
          <w:b/>
          <w:sz w:val="24"/>
          <w:szCs w:val="24"/>
        </w:rPr>
      </w:pPr>
      <w:r w:rsidRPr="004013BE">
        <w:rPr>
          <w:rFonts w:ascii="Times New Roman" w:hAnsi="Times New Roman" w:cs="Times New Roman"/>
          <w:b/>
          <w:sz w:val="24"/>
          <w:szCs w:val="24"/>
        </w:rPr>
        <w:t>İşin konusu</w:t>
      </w:r>
    </w:p>
    <w:p w14:paraId="76DC203F" w14:textId="5FAE5274"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b/>
          <w:sz w:val="24"/>
          <w:szCs w:val="24"/>
        </w:rPr>
        <w:t xml:space="preserve">MADDE 1 – </w:t>
      </w:r>
      <w:r w:rsidRPr="004013BE">
        <w:rPr>
          <w:rFonts w:ascii="Times New Roman" w:hAnsi="Times New Roman" w:cs="Times New Roman"/>
          <w:sz w:val="24"/>
          <w:szCs w:val="24"/>
        </w:rPr>
        <w:t xml:space="preserve">(1) Silvan Öğretmenevi ve ASO Müdürlüğü bünyesindeki Yemek Üretim Tesisinde </w:t>
      </w:r>
      <w:r w:rsidR="00D73651" w:rsidRPr="004013BE">
        <w:rPr>
          <w:rFonts w:ascii="Times New Roman" w:hAnsi="Times New Roman" w:cs="Times New Roman"/>
          <w:b/>
          <w:bCs/>
          <w:sz w:val="24"/>
          <w:szCs w:val="24"/>
        </w:rPr>
        <w:t>O</w:t>
      </w:r>
      <w:r w:rsidR="002510B7" w:rsidRPr="004013BE">
        <w:rPr>
          <w:rFonts w:ascii="Times New Roman" w:hAnsi="Times New Roman" w:cs="Times New Roman"/>
          <w:b/>
          <w:sz w:val="24"/>
          <w:szCs w:val="24"/>
        </w:rPr>
        <w:t>kulöncesi okullarda</w:t>
      </w:r>
      <w:r w:rsidRPr="004013BE">
        <w:rPr>
          <w:rFonts w:ascii="Times New Roman" w:hAnsi="Times New Roman" w:cs="Times New Roman"/>
          <w:sz w:val="24"/>
          <w:szCs w:val="24"/>
        </w:rPr>
        <w:t xml:space="preserve"> öğrenim gören öğrencilerin öğle yemeği işinde kullanılmak üzere </w:t>
      </w:r>
      <w:r w:rsidRPr="004013BE">
        <w:rPr>
          <w:rFonts w:ascii="Times New Roman" w:hAnsi="Times New Roman" w:cs="Times New Roman"/>
          <w:b/>
          <w:sz w:val="24"/>
          <w:szCs w:val="24"/>
        </w:rPr>
        <w:t>“Sebze-Meyve Alımı İşi”</w:t>
      </w:r>
      <w:r w:rsidRPr="004013BE">
        <w:rPr>
          <w:rFonts w:ascii="Times New Roman" w:hAnsi="Times New Roman" w:cs="Times New Roman"/>
          <w:sz w:val="24"/>
          <w:szCs w:val="24"/>
        </w:rPr>
        <w:t xml:space="preserve"> bu Şartnamenin konusunu oluşturmaktadır.</w:t>
      </w:r>
    </w:p>
    <w:p w14:paraId="75CDF6A3" w14:textId="77777777" w:rsidR="00D523DF" w:rsidRPr="004013BE" w:rsidRDefault="00D523DF" w:rsidP="0042167B">
      <w:pPr>
        <w:spacing w:after="0" w:line="0" w:lineRule="atLeast"/>
        <w:ind w:left="284"/>
        <w:rPr>
          <w:rFonts w:ascii="Times New Roman" w:hAnsi="Times New Roman" w:cs="Times New Roman"/>
          <w:b/>
          <w:sz w:val="24"/>
          <w:szCs w:val="24"/>
        </w:rPr>
      </w:pPr>
      <w:r w:rsidRPr="004013BE">
        <w:rPr>
          <w:rFonts w:ascii="Times New Roman" w:hAnsi="Times New Roman" w:cs="Times New Roman"/>
          <w:b/>
          <w:sz w:val="24"/>
          <w:szCs w:val="24"/>
        </w:rPr>
        <w:t>Tanımlar</w:t>
      </w:r>
    </w:p>
    <w:p w14:paraId="797BBED3" w14:textId="77777777"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b/>
          <w:sz w:val="24"/>
          <w:szCs w:val="24"/>
        </w:rPr>
        <w:t xml:space="preserve">MADDE 2 – </w:t>
      </w:r>
      <w:r w:rsidRPr="004013BE">
        <w:rPr>
          <w:rFonts w:ascii="Times New Roman" w:hAnsi="Times New Roman" w:cs="Times New Roman"/>
          <w:sz w:val="24"/>
          <w:szCs w:val="24"/>
        </w:rPr>
        <w:t xml:space="preserve">(1) Bu Şartnamenin uygulanmasında, 4734 sayılı </w:t>
      </w:r>
      <w:proofErr w:type="gramStart"/>
      <w:r w:rsidRPr="004013BE">
        <w:rPr>
          <w:rFonts w:ascii="Times New Roman" w:hAnsi="Times New Roman" w:cs="Times New Roman"/>
          <w:sz w:val="24"/>
          <w:szCs w:val="24"/>
        </w:rPr>
        <w:t>Kamu İhale Kanununda</w:t>
      </w:r>
      <w:proofErr w:type="gramEnd"/>
      <w:r w:rsidRPr="004013BE">
        <w:rPr>
          <w:rFonts w:ascii="Times New Roman" w:hAnsi="Times New Roman" w:cs="Times New Roman"/>
          <w:sz w:val="24"/>
          <w:szCs w:val="24"/>
        </w:rPr>
        <w:t xml:space="preserve"> ve diğer ihale mevzuatında yer alan tanımların yanında;</w:t>
      </w:r>
    </w:p>
    <w:p w14:paraId="1B54AF59" w14:textId="77777777" w:rsidR="00D523DF" w:rsidRPr="004013BE" w:rsidRDefault="00D523DF" w:rsidP="0042167B">
      <w:pPr>
        <w:pStyle w:val="ListeParagraf"/>
        <w:numPr>
          <w:ilvl w:val="0"/>
          <w:numId w:val="9"/>
        </w:numPr>
        <w:tabs>
          <w:tab w:val="left" w:pos="993"/>
        </w:tabs>
        <w:autoSpaceDN w:val="0"/>
        <w:spacing w:line="0" w:lineRule="atLeast"/>
        <w:ind w:left="284" w:firstLine="0"/>
        <w:contextualSpacing/>
        <w:jc w:val="both"/>
        <w:rPr>
          <w:rFonts w:ascii="Times New Roman" w:hAnsi="Times New Roman" w:cs="Times New Roman"/>
          <w:sz w:val="24"/>
          <w:szCs w:val="24"/>
        </w:rPr>
      </w:pPr>
      <w:proofErr w:type="spellStart"/>
      <w:proofErr w:type="gramStart"/>
      <w:r w:rsidRPr="004013BE">
        <w:rPr>
          <w:rFonts w:ascii="Times New Roman" w:hAnsi="Times New Roman" w:cs="Times New Roman"/>
          <w:b/>
          <w:sz w:val="24"/>
          <w:szCs w:val="24"/>
        </w:rPr>
        <w:t>İdare:</w:t>
      </w:r>
      <w:r w:rsidRPr="004013BE">
        <w:rPr>
          <w:rFonts w:ascii="Times New Roman" w:hAnsi="Times New Roman" w:cs="Times New Roman"/>
          <w:sz w:val="24"/>
          <w:szCs w:val="24"/>
        </w:rPr>
        <w:t>Silvan</w:t>
      </w:r>
      <w:proofErr w:type="spellEnd"/>
      <w:proofErr w:type="gramEnd"/>
      <w:r w:rsidRPr="004013BE">
        <w:rPr>
          <w:rFonts w:ascii="Times New Roman" w:hAnsi="Times New Roman" w:cs="Times New Roman"/>
          <w:sz w:val="24"/>
          <w:szCs w:val="24"/>
        </w:rPr>
        <w:t xml:space="preserve"> Öğretmenevi ve ASO Müdürlüğünü,</w:t>
      </w:r>
    </w:p>
    <w:p w14:paraId="1AD7A534" w14:textId="2586CEEF" w:rsidR="00D523DF" w:rsidRPr="004013BE" w:rsidRDefault="00D523DF" w:rsidP="0042167B">
      <w:pPr>
        <w:pStyle w:val="ListeParagraf"/>
        <w:numPr>
          <w:ilvl w:val="0"/>
          <w:numId w:val="9"/>
        </w:numPr>
        <w:tabs>
          <w:tab w:val="left" w:pos="993"/>
        </w:tabs>
        <w:autoSpaceDN w:val="0"/>
        <w:spacing w:line="0" w:lineRule="atLeast"/>
        <w:ind w:left="284" w:firstLine="0"/>
        <w:contextualSpacing/>
        <w:jc w:val="both"/>
        <w:rPr>
          <w:rFonts w:ascii="Times New Roman" w:hAnsi="Times New Roman" w:cs="Times New Roman"/>
          <w:sz w:val="24"/>
          <w:szCs w:val="24"/>
        </w:rPr>
      </w:pPr>
      <w:proofErr w:type="spellStart"/>
      <w:proofErr w:type="gramStart"/>
      <w:r w:rsidRPr="004013BE">
        <w:rPr>
          <w:rFonts w:ascii="Times New Roman" w:hAnsi="Times New Roman" w:cs="Times New Roman"/>
          <w:b/>
          <w:sz w:val="24"/>
          <w:szCs w:val="24"/>
        </w:rPr>
        <w:t>Yüklenici:</w:t>
      </w:r>
      <w:r w:rsidRPr="004013BE">
        <w:rPr>
          <w:rFonts w:ascii="Times New Roman" w:hAnsi="Times New Roman" w:cs="Times New Roman"/>
          <w:sz w:val="24"/>
          <w:szCs w:val="24"/>
        </w:rPr>
        <w:t>Silvan</w:t>
      </w:r>
      <w:proofErr w:type="spellEnd"/>
      <w:proofErr w:type="gramEnd"/>
      <w:r w:rsidRPr="004013BE">
        <w:rPr>
          <w:rFonts w:ascii="Times New Roman" w:hAnsi="Times New Roman" w:cs="Times New Roman"/>
          <w:sz w:val="24"/>
          <w:szCs w:val="24"/>
        </w:rPr>
        <w:t xml:space="preserve"> Öğretmenevi ve ASO Müdürlüğü bünyesindeki yemekhanede </w:t>
      </w:r>
      <w:r w:rsidR="007F2587" w:rsidRPr="004013BE">
        <w:rPr>
          <w:rFonts w:ascii="Times New Roman" w:hAnsi="Times New Roman" w:cs="Times New Roman"/>
          <w:b/>
          <w:bCs/>
          <w:sz w:val="24"/>
          <w:szCs w:val="24"/>
        </w:rPr>
        <w:t>O</w:t>
      </w:r>
      <w:r w:rsidR="002510B7" w:rsidRPr="004013BE">
        <w:rPr>
          <w:rFonts w:ascii="Times New Roman" w:hAnsi="Times New Roman" w:cs="Times New Roman"/>
          <w:b/>
          <w:sz w:val="24"/>
          <w:szCs w:val="24"/>
        </w:rPr>
        <w:t>kulöncesi okullarda</w:t>
      </w:r>
      <w:r w:rsidRPr="004013BE">
        <w:rPr>
          <w:rFonts w:ascii="Times New Roman" w:hAnsi="Times New Roman" w:cs="Times New Roman"/>
          <w:sz w:val="24"/>
          <w:szCs w:val="24"/>
        </w:rPr>
        <w:t xml:space="preserve"> öğrenim gören öğrencilerin öğle yemeği işinde kullanılmak üzere satın alınacak ‘</w:t>
      </w:r>
      <w:r w:rsidRPr="004013BE">
        <w:rPr>
          <w:rFonts w:ascii="Times New Roman" w:hAnsi="Times New Roman" w:cs="Times New Roman"/>
          <w:b/>
          <w:sz w:val="24"/>
          <w:szCs w:val="24"/>
        </w:rPr>
        <w:t>Sebze ve Meyve Alımı İşi</w:t>
      </w:r>
      <w:r w:rsidRPr="004013BE">
        <w:rPr>
          <w:rFonts w:ascii="Times New Roman" w:hAnsi="Times New Roman" w:cs="Times New Roman"/>
          <w:sz w:val="24"/>
          <w:szCs w:val="24"/>
        </w:rPr>
        <w:t>’ ihalesini üstlenen ve kendisiyle sözleşme imzalanacak gerçek veya tüzel kişiyi/kişileri,</w:t>
      </w:r>
    </w:p>
    <w:p w14:paraId="5DE97463" w14:textId="77777777" w:rsidR="00D523DF" w:rsidRPr="004013BE" w:rsidRDefault="00D523DF" w:rsidP="0042167B">
      <w:pPr>
        <w:pStyle w:val="ListeParagraf"/>
        <w:numPr>
          <w:ilvl w:val="0"/>
          <w:numId w:val="9"/>
        </w:numPr>
        <w:tabs>
          <w:tab w:val="left" w:pos="993"/>
        </w:tabs>
        <w:autoSpaceDN w:val="0"/>
        <w:spacing w:line="0" w:lineRule="atLeast"/>
        <w:ind w:left="284" w:firstLine="0"/>
        <w:contextualSpacing/>
        <w:jc w:val="both"/>
        <w:rPr>
          <w:rFonts w:ascii="Times New Roman" w:hAnsi="Times New Roman" w:cs="Times New Roman"/>
          <w:sz w:val="24"/>
          <w:szCs w:val="24"/>
        </w:rPr>
      </w:pPr>
      <w:r w:rsidRPr="004013BE">
        <w:rPr>
          <w:rFonts w:ascii="Times New Roman" w:hAnsi="Times New Roman" w:cs="Times New Roman"/>
          <w:b/>
          <w:sz w:val="24"/>
          <w:szCs w:val="24"/>
        </w:rPr>
        <w:t>Muayene ve Kabul Komisyonu:</w:t>
      </w:r>
      <w:r w:rsidRPr="004013BE">
        <w:rPr>
          <w:rFonts w:ascii="Times New Roman" w:hAnsi="Times New Roman" w:cs="Times New Roman"/>
          <w:sz w:val="24"/>
          <w:szCs w:val="24"/>
        </w:rPr>
        <w:tab/>
        <w:t xml:space="preserve">Mal Alımları Denetim Muayene ve Kabul İşlemlerine Dair Yönetmeliğin </w:t>
      </w:r>
      <w:proofErr w:type="gramStart"/>
      <w:r w:rsidRPr="004013BE">
        <w:rPr>
          <w:rFonts w:ascii="Times New Roman" w:hAnsi="Times New Roman" w:cs="Times New Roman"/>
          <w:sz w:val="24"/>
          <w:szCs w:val="24"/>
        </w:rPr>
        <w:t xml:space="preserve">6 </w:t>
      </w:r>
      <w:proofErr w:type="spellStart"/>
      <w:r w:rsidRPr="004013BE">
        <w:rPr>
          <w:rFonts w:ascii="Times New Roman" w:hAnsi="Times New Roman" w:cs="Times New Roman"/>
          <w:sz w:val="24"/>
          <w:szCs w:val="24"/>
        </w:rPr>
        <w:t>ncı</w:t>
      </w:r>
      <w:proofErr w:type="spellEnd"/>
      <w:proofErr w:type="gramEnd"/>
      <w:r w:rsidRPr="004013BE">
        <w:rPr>
          <w:rFonts w:ascii="Times New Roman" w:hAnsi="Times New Roman" w:cs="Times New Roman"/>
          <w:sz w:val="24"/>
          <w:szCs w:val="24"/>
        </w:rPr>
        <w:t xml:space="preserve"> maddesinde tanımlanan ve aynı yönetmeliğin 7. maddesindeki yetkileri kullanmak üzere işlerin muayene ve kabul işlemlerini yapmak üzere İdare tarafından görevlendirilmiş en az 3 (üç) kişiden oluşturulan komisyonu ifade eder.</w:t>
      </w:r>
    </w:p>
    <w:p w14:paraId="6022D227" w14:textId="77777777" w:rsidR="00D523DF" w:rsidRPr="004013BE" w:rsidRDefault="00D523DF" w:rsidP="0042167B">
      <w:pPr>
        <w:spacing w:after="0" w:line="0" w:lineRule="atLeast"/>
        <w:ind w:left="284"/>
        <w:rPr>
          <w:rFonts w:ascii="Times New Roman" w:hAnsi="Times New Roman" w:cs="Times New Roman"/>
          <w:b/>
          <w:sz w:val="24"/>
          <w:szCs w:val="24"/>
        </w:rPr>
      </w:pPr>
      <w:r w:rsidRPr="004013BE">
        <w:rPr>
          <w:rFonts w:ascii="Times New Roman" w:hAnsi="Times New Roman" w:cs="Times New Roman"/>
          <w:b/>
          <w:sz w:val="24"/>
          <w:szCs w:val="24"/>
        </w:rPr>
        <w:t>Mal teslimi, denetim, muayene ve kabul işlemleri</w:t>
      </w:r>
    </w:p>
    <w:p w14:paraId="32E51A5B" w14:textId="77777777"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b/>
          <w:sz w:val="24"/>
          <w:szCs w:val="24"/>
        </w:rPr>
        <w:t xml:space="preserve">MADDE 3- </w:t>
      </w:r>
      <w:r w:rsidRPr="004013BE">
        <w:rPr>
          <w:rFonts w:ascii="Times New Roman" w:hAnsi="Times New Roman" w:cs="Times New Roman"/>
          <w:sz w:val="24"/>
          <w:szCs w:val="24"/>
        </w:rPr>
        <w:t>(1) Sipariş fişleri yüklenici firma tarafından iki nüsha (</w:t>
      </w:r>
      <w:proofErr w:type="spellStart"/>
      <w:r w:rsidRPr="004013BE">
        <w:rPr>
          <w:rFonts w:ascii="Times New Roman" w:hAnsi="Times New Roman" w:cs="Times New Roman"/>
          <w:sz w:val="24"/>
          <w:szCs w:val="24"/>
        </w:rPr>
        <w:t>fotokopili</w:t>
      </w:r>
      <w:proofErr w:type="spellEnd"/>
      <w:r w:rsidRPr="004013BE">
        <w:rPr>
          <w:rFonts w:ascii="Times New Roman" w:hAnsi="Times New Roman" w:cs="Times New Roman"/>
          <w:sz w:val="24"/>
          <w:szCs w:val="24"/>
        </w:rPr>
        <w:t xml:space="preserve">) olarak koçanlar halinde bastırılacak ve İdareye teslim edilecektir. İdarenin ihtiyaç duyduğu mal ve malzemelere ilişkin sipariş fişi İdarenin ilgili birimi tarafından doldurulacak ve 1 (bir) gün önceden bir nüshası imzalı ve kaşeli olarak Yükleniciye bildirilecektir. </w:t>
      </w:r>
    </w:p>
    <w:p w14:paraId="1A30D606" w14:textId="77777777"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sz w:val="24"/>
          <w:szCs w:val="24"/>
        </w:rPr>
        <w:t>(2) Yüklenici, hizmetin aksamadan yürütülebilmesi amacıyla siparişlerle ilgili irtibat kurmak üzere sürekli görüşülebilecek sabit işyeri telefonu ve yüklenicinin tayin edeceği bir işyeri çalışanı belirlemeli ve bu bilgileri İdareye yazılı olarak sunmalıdır.</w:t>
      </w:r>
    </w:p>
    <w:p w14:paraId="5E8F6A29" w14:textId="77777777"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sz w:val="24"/>
          <w:szCs w:val="24"/>
        </w:rPr>
        <w:t>(3) İdarenin gerekli gördüğü durumlarda ürünler muayene için ilgili laboratuvara gönderilecektir. Gönderim ve analiz ücreti Yüklenici tarafından karşılanacaktır. Analiz sonuçlarında mal veya malzemenin şartnamede belirtilen esaslara uygun olmadığının belirlenmesi durumunda parti reddedilecek ve varsa sözleşmede belirtilen cezai şart uygulanacaktır.</w:t>
      </w:r>
    </w:p>
    <w:p w14:paraId="3EE899C3" w14:textId="77777777"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sz w:val="24"/>
          <w:szCs w:val="24"/>
        </w:rPr>
        <w:t>(4) Satın alınacak ürünlerin taşınması ve depolanması Türk Gıda Kodeksi Yönetmeliğine uygun olacaktır.</w:t>
      </w:r>
    </w:p>
    <w:p w14:paraId="7C5F92C5" w14:textId="77777777"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sz w:val="24"/>
          <w:szCs w:val="24"/>
        </w:rPr>
        <w:t xml:space="preserve">(5) Yüklenici tarafından sağlanan malzemelerin ambalaj, etiketleme ve işaretleme gibi özellikleri Türk Gıda Kodeksi Yönetmeliği’ne uygun olmak zorundadır. Kullanılan ambalajlar ürünü temiz tutmalı, kirlilik ve diğer kontaminantların gıdaya bulaşmasına engel olacak ve ürünün taşınma sırasında ürünü koruyacak şekilde olacaktır. </w:t>
      </w:r>
    </w:p>
    <w:p w14:paraId="798E93F6" w14:textId="77777777"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sz w:val="24"/>
          <w:szCs w:val="24"/>
        </w:rPr>
        <w:t>(6) Bu şartnamede yazılı olmayan hususlar için Türk Gıda Kodeksi Yönetmeliği hükümleri ile ilgili TSE/TSEK standartları uygulanacaktır.</w:t>
      </w:r>
    </w:p>
    <w:p w14:paraId="6DCF4312" w14:textId="77777777"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sz w:val="24"/>
          <w:szCs w:val="24"/>
        </w:rPr>
        <w:t xml:space="preserve">(7) Yukarıda belirtilen hususlara uygun olarak her hafta teslim edilen mal ve malzemeler Mal Alımları Denetim Muayene ve Kabul İşlemlerine Dair Yönetmeliğe göre oluşturulacak Muayene ve Kabul Komisyonu tarafından kontrol edilerek kısmi kabul işlemi gerçekleştirilecektir.  </w:t>
      </w:r>
    </w:p>
    <w:p w14:paraId="434CE95F" w14:textId="77777777" w:rsidR="00D523DF" w:rsidRPr="004013BE" w:rsidRDefault="00D523DF" w:rsidP="0042167B">
      <w:pPr>
        <w:spacing w:after="0" w:line="0" w:lineRule="atLeast"/>
        <w:ind w:left="284"/>
        <w:jc w:val="both"/>
        <w:rPr>
          <w:rFonts w:ascii="Times New Roman" w:hAnsi="Times New Roman" w:cs="Times New Roman"/>
          <w:sz w:val="24"/>
          <w:szCs w:val="24"/>
        </w:rPr>
      </w:pPr>
    </w:p>
    <w:p w14:paraId="78A1C7A3" w14:textId="77777777" w:rsidR="00D523DF" w:rsidRPr="004013BE" w:rsidRDefault="00D523DF" w:rsidP="0042167B">
      <w:pPr>
        <w:spacing w:after="0" w:line="0" w:lineRule="atLeast"/>
        <w:ind w:left="284"/>
        <w:rPr>
          <w:rFonts w:ascii="Times New Roman" w:hAnsi="Times New Roman" w:cs="Times New Roman"/>
          <w:b/>
          <w:sz w:val="24"/>
          <w:szCs w:val="24"/>
        </w:rPr>
      </w:pPr>
      <w:r w:rsidRPr="004013BE">
        <w:rPr>
          <w:rFonts w:ascii="Times New Roman" w:hAnsi="Times New Roman" w:cs="Times New Roman"/>
          <w:b/>
          <w:sz w:val="24"/>
          <w:szCs w:val="24"/>
        </w:rPr>
        <w:t>İhaleye ait teknik hususlar</w:t>
      </w:r>
    </w:p>
    <w:p w14:paraId="7174A828" w14:textId="53DC1A3F"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b/>
          <w:sz w:val="24"/>
          <w:szCs w:val="24"/>
        </w:rPr>
        <w:t xml:space="preserve">MADDE </w:t>
      </w:r>
      <w:r w:rsidR="0039171D">
        <w:rPr>
          <w:rFonts w:ascii="Times New Roman" w:hAnsi="Times New Roman" w:cs="Times New Roman"/>
          <w:b/>
          <w:sz w:val="24"/>
          <w:szCs w:val="24"/>
        </w:rPr>
        <w:t>4</w:t>
      </w:r>
      <w:r w:rsidRPr="004013BE">
        <w:rPr>
          <w:rFonts w:ascii="Times New Roman" w:hAnsi="Times New Roman" w:cs="Times New Roman"/>
          <w:b/>
          <w:sz w:val="24"/>
          <w:szCs w:val="24"/>
        </w:rPr>
        <w:t xml:space="preserve"> – </w:t>
      </w:r>
      <w:r w:rsidRPr="004013BE">
        <w:rPr>
          <w:rFonts w:ascii="Times New Roman" w:hAnsi="Times New Roman" w:cs="Times New Roman"/>
          <w:sz w:val="24"/>
          <w:szCs w:val="24"/>
        </w:rPr>
        <w:t>(1) Teslim edilecek malzemeler birinci sınıf malzeme olacaktır. Bu ihale kapsamında mal ve malzemelere ilişkin teknik özellikler aşağıda ayrıntılı olarak belirtilmiştir.</w:t>
      </w:r>
    </w:p>
    <w:p w14:paraId="2363EEC2" w14:textId="47029EDF"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sz w:val="24"/>
          <w:szCs w:val="24"/>
        </w:rPr>
        <w:t>(2) Teknik özellikleri belirtilen madde ve malzemelere aynen uyulacaktır.</w:t>
      </w:r>
      <w:r w:rsidR="00501C23">
        <w:rPr>
          <w:rFonts w:ascii="Times New Roman" w:hAnsi="Times New Roman" w:cs="Times New Roman"/>
          <w:sz w:val="24"/>
          <w:szCs w:val="24"/>
        </w:rPr>
        <w:t xml:space="preserve"> </w:t>
      </w:r>
      <w:r w:rsidRPr="004013BE">
        <w:rPr>
          <w:rFonts w:ascii="Times New Roman" w:hAnsi="Times New Roman" w:cs="Times New Roman"/>
          <w:sz w:val="24"/>
          <w:szCs w:val="24"/>
        </w:rPr>
        <w:t>Teknik özellikleri belirtilmeyen malzemeler ise ilgili mevzuatı gereğince Gıda, Tarım ve Hayvancılık Bakanlığından, Sağlık Bakanlığından, Belediyelerden veya Valiliklerden onay alınan işletmelerde üretilmiş, TSE Standartlarına uygun, piyasada satılan en iyi kalitedeki ürünlerden olmalı ve Türk Gıda Kodeksi Etiketleme Yönetmeliği hükümleri doğrultusunda üzerinde; üretici bilgileri, üretim-son tüketim tarihi ile parti-seri numarası bulunmalıdır.</w:t>
      </w:r>
    </w:p>
    <w:p w14:paraId="4BCB556D" w14:textId="77777777" w:rsidR="00D523DF" w:rsidRPr="004013BE" w:rsidRDefault="00D523DF" w:rsidP="0042167B">
      <w:pPr>
        <w:spacing w:after="0" w:line="0" w:lineRule="atLeast"/>
        <w:ind w:left="284"/>
        <w:jc w:val="both"/>
        <w:rPr>
          <w:rStyle w:val="HafifVurgulama"/>
          <w:rFonts w:ascii="Times New Roman" w:hAnsi="Times New Roman" w:cs="Times New Roman"/>
          <w:b/>
          <w:iCs w:val="0"/>
          <w:sz w:val="24"/>
          <w:szCs w:val="24"/>
          <w:u w:val="single"/>
        </w:rPr>
      </w:pPr>
    </w:p>
    <w:p w14:paraId="52992557" w14:textId="2394862D" w:rsidR="00D523DF" w:rsidRPr="004013BE" w:rsidRDefault="00D523DF" w:rsidP="0042167B">
      <w:pPr>
        <w:spacing w:after="0" w:line="0" w:lineRule="atLeast"/>
        <w:ind w:left="284"/>
        <w:jc w:val="center"/>
        <w:rPr>
          <w:rFonts w:ascii="Times New Roman" w:hAnsi="Times New Roman" w:cs="Times New Roman"/>
          <w:b/>
          <w:sz w:val="24"/>
          <w:szCs w:val="24"/>
          <w:u w:val="single"/>
        </w:rPr>
      </w:pPr>
      <w:r w:rsidRPr="004013BE">
        <w:rPr>
          <w:rFonts w:ascii="Times New Roman" w:hAnsi="Times New Roman" w:cs="Times New Roman"/>
          <w:b/>
          <w:sz w:val="24"/>
          <w:szCs w:val="24"/>
          <w:u w:val="single"/>
        </w:rPr>
        <w:lastRenderedPageBreak/>
        <w:t>YAŞ SEBZE VE MEYVENİN EVSAFI</w:t>
      </w:r>
    </w:p>
    <w:p w14:paraId="1EEB113B" w14:textId="23A96CB4" w:rsidR="00D523DF" w:rsidRPr="004013BE" w:rsidRDefault="00D523DF" w:rsidP="0042167B">
      <w:pPr>
        <w:spacing w:after="0" w:line="0" w:lineRule="atLeast"/>
        <w:ind w:left="284"/>
        <w:jc w:val="both"/>
        <w:rPr>
          <w:rFonts w:ascii="Times New Roman" w:hAnsi="Times New Roman" w:cs="Times New Roman"/>
          <w:b/>
          <w:sz w:val="24"/>
          <w:szCs w:val="24"/>
          <w:u w:val="single"/>
        </w:rPr>
      </w:pPr>
      <w:r w:rsidRPr="004013BE">
        <w:rPr>
          <w:rFonts w:ascii="Times New Roman" w:hAnsi="Times New Roman" w:cs="Times New Roman"/>
          <w:b/>
          <w:sz w:val="24"/>
          <w:szCs w:val="24"/>
          <w:u w:val="single"/>
        </w:rPr>
        <w:t>DOMATES</w:t>
      </w:r>
      <w:r w:rsidR="0042167B">
        <w:rPr>
          <w:rFonts w:ascii="Times New Roman" w:hAnsi="Times New Roman" w:cs="Times New Roman"/>
          <w:b/>
          <w:sz w:val="24"/>
          <w:szCs w:val="24"/>
          <w:u w:val="single"/>
        </w:rPr>
        <w:t xml:space="preserve"> (ÇERİ)</w:t>
      </w:r>
      <w:r w:rsidRPr="004013BE">
        <w:rPr>
          <w:rFonts w:ascii="Times New Roman" w:hAnsi="Times New Roman" w:cs="Times New Roman"/>
          <w:b/>
          <w:sz w:val="24"/>
          <w:szCs w:val="24"/>
          <w:u w:val="single"/>
        </w:rPr>
        <w:t>:</w:t>
      </w:r>
    </w:p>
    <w:p w14:paraId="3B00B6F0" w14:textId="77777777" w:rsidR="00D523DF" w:rsidRPr="004013BE" w:rsidRDefault="00D523DF" w:rsidP="0042167B">
      <w:pPr>
        <w:spacing w:after="0" w:line="0" w:lineRule="atLeast"/>
        <w:ind w:left="284"/>
        <w:jc w:val="both"/>
        <w:rPr>
          <w:rFonts w:ascii="Times New Roman" w:hAnsi="Times New Roman" w:cs="Times New Roman"/>
          <w:b/>
          <w:sz w:val="24"/>
          <w:szCs w:val="24"/>
          <w:u w:val="single"/>
        </w:rPr>
      </w:pPr>
    </w:p>
    <w:p w14:paraId="2576E763" w14:textId="77777777" w:rsidR="00D523DF" w:rsidRPr="004013BE" w:rsidRDefault="00D523DF" w:rsidP="0042167B">
      <w:pPr>
        <w:numPr>
          <w:ilvl w:val="0"/>
          <w:numId w:val="12"/>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Piyasada mevsimine göre satılan olgun, kızarmış domatesten olacaktır. Ezik, çürük, küflü, çamurlu, ıslatılmış, ekşimişle bozulmuş olmayacaktır.</w:t>
      </w:r>
    </w:p>
    <w:p w14:paraId="5D977E68" w14:textId="77777777" w:rsidR="00D523DF" w:rsidRPr="004013BE" w:rsidRDefault="00D523DF" w:rsidP="0042167B">
      <w:pPr>
        <w:numPr>
          <w:ilvl w:val="0"/>
          <w:numId w:val="12"/>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 xml:space="preserve">Mevsim icabı tamamen kızarıp olgunlaşmamış domates miktarı </w:t>
      </w:r>
      <w:proofErr w:type="gramStart"/>
      <w:r w:rsidRPr="004013BE">
        <w:rPr>
          <w:rFonts w:ascii="Times New Roman" w:hAnsi="Times New Roman" w:cs="Times New Roman"/>
          <w:sz w:val="24"/>
          <w:szCs w:val="24"/>
        </w:rPr>
        <w:t>% 5</w:t>
      </w:r>
      <w:proofErr w:type="gramEnd"/>
      <w:r w:rsidRPr="004013BE">
        <w:rPr>
          <w:rFonts w:ascii="Times New Roman" w:hAnsi="Times New Roman" w:cs="Times New Roman"/>
          <w:sz w:val="24"/>
          <w:szCs w:val="24"/>
        </w:rPr>
        <w:t>'e kadar aynen alınır.</w:t>
      </w:r>
    </w:p>
    <w:p w14:paraId="17D93386" w14:textId="77777777" w:rsidR="00D523DF" w:rsidRPr="004013BE" w:rsidRDefault="00D523DF" w:rsidP="0042167B">
      <w:pPr>
        <w:numPr>
          <w:ilvl w:val="0"/>
          <w:numId w:val="12"/>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 xml:space="preserve">Nakliyeden mütevellit patlak ve ezikler (çürük, bozuk, küflü olmamak kaydıyla) </w:t>
      </w:r>
      <w:proofErr w:type="gramStart"/>
      <w:r w:rsidRPr="004013BE">
        <w:rPr>
          <w:rFonts w:ascii="Times New Roman" w:hAnsi="Times New Roman" w:cs="Times New Roman"/>
          <w:sz w:val="24"/>
          <w:szCs w:val="24"/>
        </w:rPr>
        <w:t>% 3</w:t>
      </w:r>
      <w:proofErr w:type="gramEnd"/>
      <w:r w:rsidRPr="004013BE">
        <w:rPr>
          <w:rFonts w:ascii="Times New Roman" w:hAnsi="Times New Roman" w:cs="Times New Roman"/>
          <w:sz w:val="24"/>
          <w:szCs w:val="24"/>
        </w:rPr>
        <w:t>'e kadar aynen alınır.</w:t>
      </w:r>
    </w:p>
    <w:p w14:paraId="029A6A0F" w14:textId="77777777" w:rsidR="00D523DF" w:rsidRPr="004013BE" w:rsidRDefault="00D523DF" w:rsidP="0042167B">
      <w:pPr>
        <w:numPr>
          <w:ilvl w:val="0"/>
          <w:numId w:val="12"/>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 xml:space="preserve">İlk ve son turfanda mevsiminde tamamen kızarmamış domates miktarı </w:t>
      </w:r>
      <w:proofErr w:type="gramStart"/>
      <w:r w:rsidRPr="004013BE">
        <w:rPr>
          <w:rFonts w:ascii="Times New Roman" w:hAnsi="Times New Roman" w:cs="Times New Roman"/>
          <w:sz w:val="24"/>
          <w:szCs w:val="24"/>
        </w:rPr>
        <w:t>% 10</w:t>
      </w:r>
      <w:proofErr w:type="gramEnd"/>
      <w:r w:rsidRPr="004013BE">
        <w:rPr>
          <w:rFonts w:ascii="Times New Roman" w:hAnsi="Times New Roman" w:cs="Times New Roman"/>
          <w:sz w:val="24"/>
          <w:szCs w:val="24"/>
        </w:rPr>
        <w:t>’u geçmeyecektir.</w:t>
      </w:r>
    </w:p>
    <w:p w14:paraId="78E374C6" w14:textId="77777777" w:rsidR="00D523DF" w:rsidRPr="004013BE" w:rsidRDefault="00D523DF" w:rsidP="0042167B">
      <w:pPr>
        <w:numPr>
          <w:ilvl w:val="0"/>
          <w:numId w:val="12"/>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 xml:space="preserve">Domatesler bütün, sağlam, taze görünüşlü, temiz, tüm yapraklardan ve çıplak gözle görülebilen her türlü yabancı maddelerden arındırılmış, olgun, kızarmış olmalıdır. </w:t>
      </w:r>
    </w:p>
    <w:p w14:paraId="4903BA08" w14:textId="576A6D90" w:rsidR="00D523DF" w:rsidRPr="004013BE" w:rsidRDefault="00D523DF" w:rsidP="0042167B">
      <w:pPr>
        <w:numPr>
          <w:ilvl w:val="0"/>
          <w:numId w:val="12"/>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 xml:space="preserve">Sarı ve yeşil miktarları </w:t>
      </w:r>
      <w:proofErr w:type="gramStart"/>
      <w:r w:rsidRPr="004013BE">
        <w:rPr>
          <w:rFonts w:ascii="Times New Roman" w:hAnsi="Times New Roman" w:cs="Times New Roman"/>
          <w:sz w:val="24"/>
          <w:szCs w:val="24"/>
        </w:rPr>
        <w:t>% 2</w:t>
      </w:r>
      <w:proofErr w:type="gramEnd"/>
      <w:r w:rsidRPr="004013BE">
        <w:rPr>
          <w:rFonts w:ascii="Times New Roman" w:hAnsi="Times New Roman" w:cs="Times New Roman"/>
          <w:sz w:val="24"/>
          <w:szCs w:val="24"/>
        </w:rPr>
        <w:t>’ den fazla olmamalıdır. Ortalama büyüklükleri 50-</w:t>
      </w:r>
      <w:r w:rsidR="00B0106E" w:rsidRPr="004013BE">
        <w:rPr>
          <w:rFonts w:ascii="Times New Roman" w:hAnsi="Times New Roman" w:cs="Times New Roman"/>
          <w:sz w:val="24"/>
          <w:szCs w:val="24"/>
        </w:rPr>
        <w:t>75</w:t>
      </w:r>
      <w:r w:rsidRPr="004013BE">
        <w:rPr>
          <w:rFonts w:ascii="Times New Roman" w:hAnsi="Times New Roman" w:cs="Times New Roman"/>
          <w:sz w:val="24"/>
          <w:szCs w:val="24"/>
        </w:rPr>
        <w:t xml:space="preserve"> gr.dan az olmamalıdır. Orijinal temiz plastik ambalajlarda teslim edilmelidir.</w:t>
      </w:r>
    </w:p>
    <w:p w14:paraId="7F1FFA1F" w14:textId="08CB6C74" w:rsidR="00D73651" w:rsidRPr="004013BE" w:rsidRDefault="00D73651" w:rsidP="0042167B">
      <w:pPr>
        <w:spacing w:after="0" w:line="0" w:lineRule="atLeast"/>
        <w:ind w:left="284"/>
        <w:jc w:val="both"/>
        <w:rPr>
          <w:rFonts w:ascii="Times New Roman" w:hAnsi="Times New Roman" w:cs="Times New Roman"/>
          <w:sz w:val="24"/>
          <w:szCs w:val="24"/>
        </w:rPr>
      </w:pPr>
    </w:p>
    <w:p w14:paraId="17226662" w14:textId="77777777" w:rsidR="00D73651" w:rsidRPr="004013BE" w:rsidRDefault="00D73651" w:rsidP="0042167B">
      <w:pPr>
        <w:spacing w:after="0" w:line="0" w:lineRule="atLeast"/>
        <w:ind w:left="284"/>
        <w:jc w:val="both"/>
        <w:rPr>
          <w:rFonts w:ascii="Times New Roman" w:hAnsi="Times New Roman" w:cs="Times New Roman"/>
          <w:b/>
          <w:sz w:val="24"/>
          <w:szCs w:val="24"/>
          <w:u w:val="single"/>
        </w:rPr>
      </w:pPr>
      <w:r w:rsidRPr="004013BE">
        <w:rPr>
          <w:rFonts w:ascii="Times New Roman" w:hAnsi="Times New Roman" w:cs="Times New Roman"/>
          <w:b/>
          <w:sz w:val="24"/>
          <w:szCs w:val="24"/>
          <w:u w:val="single"/>
        </w:rPr>
        <w:t>SALATALIK:</w:t>
      </w:r>
    </w:p>
    <w:p w14:paraId="1DBE7B45" w14:textId="77777777" w:rsidR="00D73651" w:rsidRPr="004013BE" w:rsidRDefault="00D73651" w:rsidP="0042167B">
      <w:pPr>
        <w:spacing w:after="0" w:line="0" w:lineRule="atLeast"/>
        <w:ind w:left="284"/>
        <w:jc w:val="both"/>
        <w:rPr>
          <w:rFonts w:ascii="Times New Roman" w:hAnsi="Times New Roman" w:cs="Times New Roman"/>
          <w:b/>
          <w:sz w:val="24"/>
          <w:szCs w:val="24"/>
          <w:u w:val="single"/>
        </w:rPr>
      </w:pPr>
    </w:p>
    <w:p w14:paraId="2F8BCC5A" w14:textId="77777777" w:rsidR="00D73651" w:rsidRPr="004013BE" w:rsidRDefault="00D73651" w:rsidP="0042167B">
      <w:pPr>
        <w:numPr>
          <w:ilvl w:val="0"/>
          <w:numId w:val="21"/>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Salatalıklar körpe ve taze olacaktır. Tohuma kaçmış, sararmış, buruşmuş, gevşek, çamurlu, topraklı, pörsük, çürük, ezik olmayacaktır.</w:t>
      </w:r>
    </w:p>
    <w:p w14:paraId="212B5AB6" w14:textId="77777777" w:rsidR="00D73651" w:rsidRPr="004013BE" w:rsidRDefault="00D73651" w:rsidP="0042167B">
      <w:pPr>
        <w:numPr>
          <w:ilvl w:val="0"/>
          <w:numId w:val="21"/>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Boyu 20 cm’den, çapı 4 cm’den aşağı olacaktır.</w:t>
      </w:r>
    </w:p>
    <w:p w14:paraId="1743AC92" w14:textId="77777777" w:rsidR="00D73651" w:rsidRPr="004013BE" w:rsidRDefault="00D73651" w:rsidP="0042167B">
      <w:pPr>
        <w:numPr>
          <w:ilvl w:val="0"/>
          <w:numId w:val="21"/>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 xml:space="preserve">Yeteri kadar olgunlaşmış olmalı fakat çekirdekleri sertleşmemiş olmalıdır. </w:t>
      </w:r>
    </w:p>
    <w:p w14:paraId="1A401636" w14:textId="77777777" w:rsidR="00D73651" w:rsidRPr="004013BE" w:rsidRDefault="00D73651" w:rsidP="0042167B">
      <w:pPr>
        <w:spacing w:after="0" w:line="0" w:lineRule="atLeast"/>
        <w:ind w:left="284"/>
        <w:rPr>
          <w:rFonts w:ascii="Times New Roman" w:hAnsi="Times New Roman" w:cs="Times New Roman"/>
          <w:sz w:val="24"/>
          <w:szCs w:val="24"/>
        </w:rPr>
      </w:pPr>
      <w:r w:rsidRPr="004013BE">
        <w:rPr>
          <w:rFonts w:ascii="Times New Roman" w:hAnsi="Times New Roman" w:cs="Times New Roman"/>
          <w:sz w:val="24"/>
          <w:szCs w:val="24"/>
        </w:rPr>
        <w:t>Kendine özgü plastik kasalarda olacaktır.</w:t>
      </w:r>
    </w:p>
    <w:p w14:paraId="2F049741" w14:textId="77777777" w:rsidR="00D523DF" w:rsidRPr="004013BE" w:rsidRDefault="00D523DF" w:rsidP="0042167B">
      <w:pPr>
        <w:spacing w:after="0" w:line="0" w:lineRule="atLeast"/>
        <w:ind w:left="284"/>
        <w:jc w:val="both"/>
        <w:rPr>
          <w:rFonts w:ascii="Times New Roman" w:hAnsi="Times New Roman" w:cs="Times New Roman"/>
          <w:b/>
          <w:sz w:val="24"/>
          <w:szCs w:val="24"/>
          <w:u w:val="single"/>
        </w:rPr>
      </w:pPr>
    </w:p>
    <w:p w14:paraId="5E2B63FD" w14:textId="77777777" w:rsidR="00D523DF" w:rsidRPr="004013BE" w:rsidRDefault="00D523DF" w:rsidP="0042167B">
      <w:pPr>
        <w:spacing w:after="0" w:line="0" w:lineRule="atLeast"/>
        <w:ind w:left="284"/>
        <w:jc w:val="both"/>
        <w:rPr>
          <w:rFonts w:ascii="Times New Roman" w:hAnsi="Times New Roman" w:cs="Times New Roman"/>
          <w:b/>
          <w:sz w:val="24"/>
          <w:szCs w:val="24"/>
          <w:u w:val="single"/>
        </w:rPr>
      </w:pPr>
      <w:r w:rsidRPr="004013BE">
        <w:rPr>
          <w:rFonts w:ascii="Times New Roman" w:hAnsi="Times New Roman" w:cs="Times New Roman"/>
          <w:b/>
          <w:sz w:val="24"/>
          <w:szCs w:val="24"/>
          <w:u w:val="single"/>
        </w:rPr>
        <w:t>ELMA:</w:t>
      </w:r>
    </w:p>
    <w:p w14:paraId="41A7D6C6" w14:textId="77777777" w:rsidR="00D523DF" w:rsidRPr="004013BE" w:rsidRDefault="00D523DF" w:rsidP="0042167B">
      <w:pPr>
        <w:spacing w:after="0" w:line="0" w:lineRule="atLeast"/>
        <w:ind w:left="284"/>
        <w:jc w:val="both"/>
        <w:rPr>
          <w:rFonts w:ascii="Times New Roman" w:hAnsi="Times New Roman" w:cs="Times New Roman"/>
          <w:b/>
          <w:sz w:val="24"/>
          <w:szCs w:val="24"/>
          <w:u w:val="single"/>
        </w:rPr>
      </w:pPr>
    </w:p>
    <w:p w14:paraId="5EE7390D" w14:textId="77777777" w:rsidR="00D523DF" w:rsidRPr="004013BE" w:rsidRDefault="00D523DF" w:rsidP="0042167B">
      <w:pPr>
        <w:numPr>
          <w:ilvl w:val="0"/>
          <w:numId w:val="13"/>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İyi cins piyasadaki birinci sınıf elmalar olacaktır.</w:t>
      </w:r>
    </w:p>
    <w:p w14:paraId="6784A0BB" w14:textId="77777777" w:rsidR="00D523DF" w:rsidRPr="004013BE" w:rsidRDefault="00D523DF" w:rsidP="0042167B">
      <w:pPr>
        <w:numPr>
          <w:ilvl w:val="0"/>
          <w:numId w:val="13"/>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Elmalar ayrı cins ve kalitede olmayıp aynı kalitede olacaktır.</w:t>
      </w:r>
    </w:p>
    <w:p w14:paraId="66170D2F" w14:textId="77777777" w:rsidR="00D523DF" w:rsidRPr="004013BE" w:rsidRDefault="00D523DF" w:rsidP="0042167B">
      <w:pPr>
        <w:numPr>
          <w:ilvl w:val="0"/>
          <w:numId w:val="13"/>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Elmalar cinsine göre koyu pembe, kırmızı ve sarımtırak renkte olacaktır.</w:t>
      </w:r>
    </w:p>
    <w:p w14:paraId="1D61A974" w14:textId="77777777" w:rsidR="00D523DF" w:rsidRPr="004013BE" w:rsidRDefault="00D523DF" w:rsidP="0042167B">
      <w:pPr>
        <w:numPr>
          <w:ilvl w:val="0"/>
          <w:numId w:val="13"/>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 xml:space="preserve">Olgunlaşmamış, </w:t>
      </w:r>
      <w:proofErr w:type="gramStart"/>
      <w:r w:rsidRPr="004013BE">
        <w:rPr>
          <w:rFonts w:ascii="Times New Roman" w:hAnsi="Times New Roman" w:cs="Times New Roman"/>
          <w:sz w:val="24"/>
          <w:szCs w:val="24"/>
        </w:rPr>
        <w:t>yeşil,  ekşi</w:t>
      </w:r>
      <w:proofErr w:type="gramEnd"/>
      <w:r w:rsidRPr="004013BE">
        <w:rPr>
          <w:rFonts w:ascii="Times New Roman" w:hAnsi="Times New Roman" w:cs="Times New Roman"/>
          <w:sz w:val="24"/>
          <w:szCs w:val="24"/>
        </w:rPr>
        <w:t xml:space="preserve">, çürük, kurtlu ve kurt </w:t>
      </w:r>
      <w:proofErr w:type="spellStart"/>
      <w:r w:rsidRPr="004013BE">
        <w:rPr>
          <w:rFonts w:ascii="Times New Roman" w:hAnsi="Times New Roman" w:cs="Times New Roman"/>
          <w:sz w:val="24"/>
          <w:szCs w:val="24"/>
        </w:rPr>
        <w:t>yenikli</w:t>
      </w:r>
      <w:proofErr w:type="spellEnd"/>
      <w:r w:rsidRPr="004013BE">
        <w:rPr>
          <w:rFonts w:ascii="Times New Roman" w:hAnsi="Times New Roman" w:cs="Times New Roman"/>
          <w:sz w:val="24"/>
          <w:szCs w:val="24"/>
        </w:rPr>
        <w:t>, küflü ve küf kokulu olmayacaktır.</w:t>
      </w:r>
    </w:p>
    <w:p w14:paraId="46AE97C3" w14:textId="77777777" w:rsidR="00D523DF" w:rsidRPr="004013BE" w:rsidRDefault="00D523DF" w:rsidP="0042167B">
      <w:pPr>
        <w:numPr>
          <w:ilvl w:val="0"/>
          <w:numId w:val="13"/>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Üzerleri kirli, tozlu, topraklı, çamurlu olmayacaktır.</w:t>
      </w:r>
    </w:p>
    <w:p w14:paraId="3300FEC3" w14:textId="77777777" w:rsidR="00D523DF" w:rsidRPr="004013BE" w:rsidRDefault="00D523DF" w:rsidP="0042167B">
      <w:pPr>
        <w:numPr>
          <w:ilvl w:val="0"/>
          <w:numId w:val="13"/>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Elmalar temiz plastik kasalar içinde teslim edilecektir.</w:t>
      </w:r>
    </w:p>
    <w:p w14:paraId="483A6065" w14:textId="77777777" w:rsidR="00D523DF" w:rsidRPr="004013BE" w:rsidRDefault="00D523DF" w:rsidP="0042167B">
      <w:pPr>
        <w:numPr>
          <w:ilvl w:val="0"/>
          <w:numId w:val="13"/>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Üzerinde ilaç kalıntısı olmayacaktır.</w:t>
      </w:r>
    </w:p>
    <w:p w14:paraId="0290EF91" w14:textId="719A4CE0" w:rsidR="00D523DF" w:rsidRPr="004013BE" w:rsidRDefault="00D523DF" w:rsidP="0042167B">
      <w:pPr>
        <w:numPr>
          <w:ilvl w:val="0"/>
          <w:numId w:val="13"/>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 xml:space="preserve">Tanelerin ağırlığı </w:t>
      </w:r>
      <w:r w:rsidR="00B0106E" w:rsidRPr="004013BE">
        <w:rPr>
          <w:rFonts w:ascii="Times New Roman" w:hAnsi="Times New Roman" w:cs="Times New Roman"/>
          <w:sz w:val="24"/>
          <w:szCs w:val="24"/>
        </w:rPr>
        <w:t>70</w:t>
      </w:r>
      <w:r w:rsidRPr="004013BE">
        <w:rPr>
          <w:rFonts w:ascii="Times New Roman" w:hAnsi="Times New Roman" w:cs="Times New Roman"/>
          <w:sz w:val="24"/>
          <w:szCs w:val="24"/>
        </w:rPr>
        <w:t>-</w:t>
      </w:r>
      <w:r w:rsidR="00B0106E" w:rsidRPr="004013BE">
        <w:rPr>
          <w:rFonts w:ascii="Times New Roman" w:hAnsi="Times New Roman" w:cs="Times New Roman"/>
          <w:sz w:val="24"/>
          <w:szCs w:val="24"/>
        </w:rPr>
        <w:t>9</w:t>
      </w:r>
      <w:r w:rsidRPr="004013BE">
        <w:rPr>
          <w:rFonts w:ascii="Times New Roman" w:hAnsi="Times New Roman" w:cs="Times New Roman"/>
          <w:sz w:val="24"/>
          <w:szCs w:val="24"/>
        </w:rPr>
        <w:t xml:space="preserve">0 </w:t>
      </w:r>
      <w:proofErr w:type="spellStart"/>
      <w:r w:rsidRPr="004013BE">
        <w:rPr>
          <w:rFonts w:ascii="Times New Roman" w:hAnsi="Times New Roman" w:cs="Times New Roman"/>
          <w:sz w:val="24"/>
          <w:szCs w:val="24"/>
        </w:rPr>
        <w:t>gr’dan</w:t>
      </w:r>
      <w:proofErr w:type="spellEnd"/>
      <w:r w:rsidRPr="004013BE">
        <w:rPr>
          <w:rFonts w:ascii="Times New Roman" w:hAnsi="Times New Roman" w:cs="Times New Roman"/>
          <w:sz w:val="24"/>
          <w:szCs w:val="24"/>
        </w:rPr>
        <w:t xml:space="preserve"> olacaktır.</w:t>
      </w:r>
    </w:p>
    <w:p w14:paraId="0D433E3C" w14:textId="77777777" w:rsidR="00D523DF" w:rsidRPr="004013BE" w:rsidRDefault="00D523DF" w:rsidP="0042167B">
      <w:pPr>
        <w:numPr>
          <w:ilvl w:val="0"/>
          <w:numId w:val="13"/>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 xml:space="preserve">TS </w:t>
      </w:r>
      <w:proofErr w:type="gramStart"/>
      <w:r w:rsidRPr="004013BE">
        <w:rPr>
          <w:rFonts w:ascii="Times New Roman" w:hAnsi="Times New Roman" w:cs="Times New Roman"/>
          <w:sz w:val="24"/>
          <w:szCs w:val="24"/>
        </w:rPr>
        <w:t>100 e</w:t>
      </w:r>
      <w:proofErr w:type="gramEnd"/>
      <w:r w:rsidRPr="004013BE">
        <w:rPr>
          <w:rFonts w:ascii="Times New Roman" w:hAnsi="Times New Roman" w:cs="Times New Roman"/>
          <w:sz w:val="24"/>
          <w:szCs w:val="24"/>
        </w:rPr>
        <w:t xml:space="preserve"> uygun olacaktır.</w:t>
      </w:r>
    </w:p>
    <w:p w14:paraId="67B72BE2" w14:textId="77777777" w:rsidR="00D523DF" w:rsidRPr="004013BE" w:rsidRDefault="00D523DF" w:rsidP="0042167B">
      <w:pPr>
        <w:spacing w:after="0" w:line="0" w:lineRule="atLeast"/>
        <w:ind w:left="284"/>
        <w:jc w:val="both"/>
        <w:rPr>
          <w:rFonts w:ascii="Times New Roman" w:hAnsi="Times New Roman" w:cs="Times New Roman"/>
          <w:b/>
          <w:sz w:val="24"/>
          <w:szCs w:val="24"/>
          <w:u w:val="single"/>
        </w:rPr>
      </w:pPr>
    </w:p>
    <w:p w14:paraId="4A080ABB" w14:textId="77777777" w:rsidR="00D523DF" w:rsidRPr="004013BE" w:rsidRDefault="00D523DF" w:rsidP="0042167B">
      <w:pPr>
        <w:spacing w:after="0" w:line="0" w:lineRule="atLeast"/>
        <w:ind w:left="284"/>
        <w:jc w:val="both"/>
        <w:rPr>
          <w:rFonts w:ascii="Times New Roman" w:hAnsi="Times New Roman" w:cs="Times New Roman"/>
          <w:b/>
          <w:sz w:val="24"/>
          <w:szCs w:val="24"/>
          <w:u w:val="single"/>
        </w:rPr>
      </w:pPr>
      <w:r w:rsidRPr="004013BE">
        <w:rPr>
          <w:rFonts w:ascii="Times New Roman" w:hAnsi="Times New Roman" w:cs="Times New Roman"/>
          <w:b/>
          <w:sz w:val="24"/>
          <w:szCs w:val="24"/>
          <w:u w:val="single"/>
        </w:rPr>
        <w:t>MANDALİNA</w:t>
      </w:r>
    </w:p>
    <w:p w14:paraId="31907556" w14:textId="77777777" w:rsidR="00D523DF" w:rsidRPr="004013BE" w:rsidRDefault="00D523DF" w:rsidP="0042167B">
      <w:pPr>
        <w:spacing w:after="0" w:line="0" w:lineRule="atLeast"/>
        <w:ind w:left="284"/>
        <w:jc w:val="both"/>
        <w:rPr>
          <w:rFonts w:ascii="Times New Roman" w:hAnsi="Times New Roman" w:cs="Times New Roman"/>
          <w:b/>
          <w:sz w:val="24"/>
          <w:szCs w:val="24"/>
        </w:rPr>
      </w:pPr>
    </w:p>
    <w:p w14:paraId="0DF23013" w14:textId="77777777" w:rsidR="00D523DF" w:rsidRPr="004013BE" w:rsidRDefault="00D523DF" w:rsidP="0042167B">
      <w:pPr>
        <w:numPr>
          <w:ilvl w:val="0"/>
          <w:numId w:val="27"/>
        </w:numPr>
        <w:spacing w:after="0" w:line="0" w:lineRule="atLeast"/>
        <w:ind w:left="284" w:firstLine="0"/>
        <w:jc w:val="both"/>
        <w:textAlignment w:val="baseline"/>
        <w:rPr>
          <w:rFonts w:ascii="Times New Roman" w:hAnsi="Times New Roman" w:cs="Times New Roman"/>
          <w:sz w:val="24"/>
          <w:szCs w:val="24"/>
        </w:rPr>
      </w:pPr>
      <w:r w:rsidRPr="004013BE">
        <w:rPr>
          <w:rFonts w:ascii="Times New Roman" w:hAnsi="Times New Roman" w:cs="Times New Roman"/>
          <w:sz w:val="24"/>
          <w:szCs w:val="24"/>
        </w:rPr>
        <w:t>Piyasada mevsimine göre satılan iyi cins, dolgun, tatlı, sulu, sağlam, temiz, olgunlaşmış ve tabi rengini almış ürünlerden olacaktır.</w:t>
      </w:r>
    </w:p>
    <w:p w14:paraId="1F2AF57D" w14:textId="77777777" w:rsidR="00D523DF" w:rsidRPr="004013BE" w:rsidRDefault="00D523DF" w:rsidP="0042167B">
      <w:pPr>
        <w:numPr>
          <w:ilvl w:val="0"/>
          <w:numId w:val="27"/>
        </w:numPr>
        <w:spacing w:after="0" w:line="0" w:lineRule="atLeast"/>
        <w:ind w:left="284" w:firstLine="0"/>
        <w:jc w:val="both"/>
        <w:textAlignment w:val="baseline"/>
        <w:rPr>
          <w:rFonts w:ascii="Times New Roman" w:hAnsi="Times New Roman" w:cs="Times New Roman"/>
          <w:sz w:val="24"/>
          <w:szCs w:val="24"/>
        </w:rPr>
      </w:pPr>
      <w:r w:rsidRPr="004013BE">
        <w:rPr>
          <w:rFonts w:ascii="Times New Roman" w:hAnsi="Times New Roman" w:cs="Times New Roman"/>
          <w:sz w:val="24"/>
          <w:szCs w:val="24"/>
        </w:rPr>
        <w:t xml:space="preserve">Kendine mahsus tat, koku ve lezzetteki mandalinalardan olacaktır. </w:t>
      </w:r>
    </w:p>
    <w:p w14:paraId="4E1872CF" w14:textId="77777777" w:rsidR="00D523DF" w:rsidRPr="004013BE" w:rsidRDefault="00D523DF" w:rsidP="0042167B">
      <w:pPr>
        <w:pStyle w:val="GvdeMetni"/>
        <w:numPr>
          <w:ilvl w:val="0"/>
          <w:numId w:val="27"/>
        </w:numPr>
        <w:tabs>
          <w:tab w:val="left" w:pos="284"/>
        </w:tabs>
        <w:overflowPunct/>
        <w:autoSpaceDE/>
        <w:autoSpaceDN/>
        <w:adjustRightInd/>
        <w:spacing w:after="0" w:line="0" w:lineRule="atLeast"/>
        <w:ind w:left="284" w:firstLine="0"/>
        <w:jc w:val="both"/>
        <w:textAlignment w:val="auto"/>
        <w:rPr>
          <w:b/>
          <w:szCs w:val="24"/>
        </w:rPr>
      </w:pPr>
      <w:r w:rsidRPr="004013BE">
        <w:rPr>
          <w:b/>
          <w:szCs w:val="24"/>
        </w:rPr>
        <w:t xml:space="preserve">Ham, ezik, ekşi, içi kurumuş, buruşuk, suyu çekilmiş, çürük, donmuş, kirli, küflü, mekanik etkenlerden oluşan yaralanmalar ve kapanmış olsa da büyük kesikler olmayacaktır. </w:t>
      </w:r>
    </w:p>
    <w:p w14:paraId="1AF94418" w14:textId="62D020F9" w:rsidR="00D523DF" w:rsidRPr="004013BE" w:rsidRDefault="00D523DF" w:rsidP="0042167B">
      <w:pPr>
        <w:numPr>
          <w:ilvl w:val="0"/>
          <w:numId w:val="27"/>
        </w:numPr>
        <w:spacing w:after="0" w:line="0" w:lineRule="atLeast"/>
        <w:ind w:left="284" w:firstLine="0"/>
        <w:jc w:val="both"/>
        <w:textAlignment w:val="baseline"/>
        <w:rPr>
          <w:rFonts w:ascii="Times New Roman" w:hAnsi="Times New Roman" w:cs="Times New Roman"/>
          <w:sz w:val="24"/>
          <w:szCs w:val="24"/>
        </w:rPr>
      </w:pPr>
      <w:r w:rsidRPr="004013BE">
        <w:rPr>
          <w:rFonts w:ascii="Times New Roman" w:hAnsi="Times New Roman" w:cs="Times New Roman"/>
          <w:sz w:val="24"/>
          <w:szCs w:val="24"/>
        </w:rPr>
        <w:t xml:space="preserve">Mandalinaların her biri </w:t>
      </w:r>
      <w:r w:rsidR="00B0106E" w:rsidRPr="004013BE">
        <w:rPr>
          <w:rFonts w:ascii="Times New Roman" w:hAnsi="Times New Roman" w:cs="Times New Roman"/>
          <w:sz w:val="24"/>
          <w:szCs w:val="24"/>
        </w:rPr>
        <w:t>7</w:t>
      </w:r>
      <w:r w:rsidRPr="004013BE">
        <w:rPr>
          <w:rFonts w:ascii="Times New Roman" w:hAnsi="Times New Roman" w:cs="Times New Roman"/>
          <w:sz w:val="24"/>
          <w:szCs w:val="24"/>
        </w:rPr>
        <w:t>0-</w:t>
      </w:r>
      <w:r w:rsidR="00B0106E" w:rsidRPr="004013BE">
        <w:rPr>
          <w:rFonts w:ascii="Times New Roman" w:hAnsi="Times New Roman" w:cs="Times New Roman"/>
          <w:sz w:val="24"/>
          <w:szCs w:val="24"/>
        </w:rPr>
        <w:t>90</w:t>
      </w:r>
      <w:r w:rsidRPr="004013BE">
        <w:rPr>
          <w:rFonts w:ascii="Times New Roman" w:hAnsi="Times New Roman" w:cs="Times New Roman"/>
          <w:sz w:val="24"/>
          <w:szCs w:val="24"/>
        </w:rPr>
        <w:t xml:space="preserve"> gramdan olacaktır. </w:t>
      </w:r>
    </w:p>
    <w:p w14:paraId="67B61ED7" w14:textId="77777777" w:rsidR="00D523DF" w:rsidRPr="004013BE" w:rsidRDefault="00D523DF" w:rsidP="0042167B">
      <w:pPr>
        <w:numPr>
          <w:ilvl w:val="0"/>
          <w:numId w:val="27"/>
        </w:numPr>
        <w:spacing w:after="0" w:line="0" w:lineRule="atLeast"/>
        <w:ind w:left="284" w:firstLine="0"/>
        <w:jc w:val="both"/>
        <w:textAlignment w:val="baseline"/>
        <w:rPr>
          <w:rFonts w:ascii="Times New Roman" w:hAnsi="Times New Roman" w:cs="Times New Roman"/>
          <w:sz w:val="24"/>
          <w:szCs w:val="24"/>
        </w:rPr>
      </w:pPr>
      <w:r w:rsidRPr="004013BE">
        <w:rPr>
          <w:rFonts w:ascii="Times New Roman" w:hAnsi="Times New Roman" w:cs="Times New Roman"/>
          <w:sz w:val="24"/>
          <w:szCs w:val="24"/>
        </w:rPr>
        <w:t>Mandalinalar Çekirdeksiz olanlardan tercih edilecektir.</w:t>
      </w:r>
    </w:p>
    <w:p w14:paraId="50C9FAF1" w14:textId="77777777" w:rsidR="00D523DF" w:rsidRPr="004013BE" w:rsidRDefault="00D523DF" w:rsidP="0042167B">
      <w:pPr>
        <w:numPr>
          <w:ilvl w:val="0"/>
          <w:numId w:val="27"/>
        </w:numPr>
        <w:spacing w:after="0" w:line="0" w:lineRule="atLeast"/>
        <w:ind w:left="284" w:firstLine="0"/>
        <w:textAlignment w:val="baseline"/>
        <w:rPr>
          <w:rFonts w:ascii="Times New Roman" w:hAnsi="Times New Roman" w:cs="Times New Roman"/>
          <w:sz w:val="24"/>
          <w:szCs w:val="24"/>
        </w:rPr>
      </w:pPr>
      <w:r w:rsidRPr="004013BE">
        <w:rPr>
          <w:rFonts w:ascii="Times New Roman" w:hAnsi="Times New Roman" w:cs="Times New Roman"/>
          <w:sz w:val="24"/>
          <w:szCs w:val="24"/>
        </w:rPr>
        <w:t xml:space="preserve">Mandalinalar piyasa teamülü olarak sandık ambalajlar içinde getirir. Mandalinalar iki sıra olarak getirilecektir. </w:t>
      </w:r>
    </w:p>
    <w:p w14:paraId="6FACCB69" w14:textId="77777777" w:rsidR="00D523DF" w:rsidRPr="004013BE" w:rsidRDefault="00D523DF" w:rsidP="0042167B">
      <w:pPr>
        <w:numPr>
          <w:ilvl w:val="0"/>
          <w:numId w:val="27"/>
        </w:numPr>
        <w:tabs>
          <w:tab w:val="left" w:pos="540"/>
        </w:tabs>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 xml:space="preserve">   Sapları silme kesilmiş olacak.</w:t>
      </w:r>
    </w:p>
    <w:p w14:paraId="53046F82" w14:textId="77777777" w:rsidR="00D523DF" w:rsidRPr="004013BE" w:rsidRDefault="00D523DF" w:rsidP="0042167B">
      <w:pPr>
        <w:numPr>
          <w:ilvl w:val="0"/>
          <w:numId w:val="27"/>
        </w:numPr>
        <w:tabs>
          <w:tab w:val="left" w:pos="540"/>
        </w:tabs>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 xml:space="preserve">   Yabancı tat ve koku, dış kısımda aşırı nem bulunmayacaktır.</w:t>
      </w:r>
    </w:p>
    <w:p w14:paraId="4BFA59A6" w14:textId="77777777" w:rsidR="007F2587" w:rsidRPr="004013BE" w:rsidRDefault="007F2587" w:rsidP="0042167B">
      <w:pPr>
        <w:spacing w:after="0" w:line="0" w:lineRule="atLeast"/>
        <w:ind w:left="284"/>
        <w:jc w:val="both"/>
        <w:rPr>
          <w:rFonts w:ascii="Times New Roman" w:hAnsi="Times New Roman" w:cs="Times New Roman"/>
          <w:sz w:val="24"/>
          <w:szCs w:val="24"/>
        </w:rPr>
      </w:pPr>
    </w:p>
    <w:p w14:paraId="0F0933D1" w14:textId="77777777" w:rsidR="00D523DF" w:rsidRPr="004013BE" w:rsidRDefault="00D523DF" w:rsidP="0042167B">
      <w:pPr>
        <w:spacing w:after="0" w:line="0" w:lineRule="atLeast"/>
        <w:ind w:left="284"/>
        <w:jc w:val="both"/>
        <w:rPr>
          <w:rFonts w:ascii="Times New Roman" w:hAnsi="Times New Roman" w:cs="Times New Roman"/>
          <w:b/>
          <w:sz w:val="24"/>
          <w:szCs w:val="24"/>
          <w:u w:val="single"/>
        </w:rPr>
      </w:pPr>
      <w:r w:rsidRPr="004013BE">
        <w:rPr>
          <w:rFonts w:ascii="Times New Roman" w:hAnsi="Times New Roman" w:cs="Times New Roman"/>
          <w:b/>
          <w:sz w:val="24"/>
          <w:szCs w:val="24"/>
          <w:u w:val="single"/>
        </w:rPr>
        <w:t>PORTAKAL / SIKMALIK PORTAKAL</w:t>
      </w:r>
    </w:p>
    <w:p w14:paraId="6F15A0C8" w14:textId="77777777" w:rsidR="00D523DF" w:rsidRPr="004013BE" w:rsidRDefault="00D523DF" w:rsidP="0042167B">
      <w:pPr>
        <w:spacing w:after="0" w:line="0" w:lineRule="atLeast"/>
        <w:ind w:left="284"/>
        <w:jc w:val="both"/>
        <w:rPr>
          <w:rFonts w:ascii="Times New Roman" w:hAnsi="Times New Roman" w:cs="Times New Roman"/>
          <w:b/>
          <w:sz w:val="24"/>
          <w:szCs w:val="24"/>
          <w:u w:val="single"/>
        </w:rPr>
      </w:pPr>
    </w:p>
    <w:p w14:paraId="2BC5F9EA" w14:textId="77777777" w:rsidR="00D523DF" w:rsidRPr="004013BE" w:rsidRDefault="00D523DF" w:rsidP="0042167B">
      <w:pPr>
        <w:pStyle w:val="GvdeMetni"/>
        <w:numPr>
          <w:ilvl w:val="0"/>
          <w:numId w:val="28"/>
        </w:numPr>
        <w:tabs>
          <w:tab w:val="left" w:pos="284"/>
        </w:tabs>
        <w:overflowPunct/>
        <w:autoSpaceDE/>
        <w:autoSpaceDN/>
        <w:adjustRightInd/>
        <w:spacing w:after="0" w:line="0" w:lineRule="atLeast"/>
        <w:ind w:left="284" w:firstLine="0"/>
        <w:jc w:val="both"/>
        <w:textAlignment w:val="auto"/>
        <w:rPr>
          <w:b/>
          <w:szCs w:val="24"/>
        </w:rPr>
      </w:pPr>
      <w:r w:rsidRPr="004013BE">
        <w:rPr>
          <w:b/>
          <w:szCs w:val="24"/>
        </w:rPr>
        <w:t xml:space="preserve">Piyasada satılan iyi cins, dolgun, etli, sulu, tatlı, bütün, sağlam, temiz doğal rengini almış, kendisine has tatlılığı, koku ve lezzeti olan Washington, Finike veya Yafa portakallardan olacaktır. </w:t>
      </w:r>
    </w:p>
    <w:p w14:paraId="65115727" w14:textId="77777777" w:rsidR="00D523DF" w:rsidRPr="004013BE" w:rsidRDefault="00D523DF" w:rsidP="0042167B">
      <w:pPr>
        <w:numPr>
          <w:ilvl w:val="0"/>
          <w:numId w:val="28"/>
        </w:numPr>
        <w:spacing w:after="0" w:line="0" w:lineRule="atLeast"/>
        <w:ind w:left="284" w:firstLine="0"/>
        <w:jc w:val="both"/>
        <w:textAlignment w:val="baseline"/>
        <w:rPr>
          <w:rFonts w:ascii="Times New Roman" w:hAnsi="Times New Roman" w:cs="Times New Roman"/>
          <w:sz w:val="24"/>
          <w:szCs w:val="24"/>
        </w:rPr>
      </w:pPr>
      <w:r w:rsidRPr="004013BE">
        <w:rPr>
          <w:rFonts w:ascii="Times New Roman" w:hAnsi="Times New Roman" w:cs="Times New Roman"/>
          <w:sz w:val="24"/>
          <w:szCs w:val="24"/>
        </w:rPr>
        <w:t xml:space="preserve">Yeşil, ham, ezik, ekşi, çürük, kirli, küflü, pörsük, yumuşamış, donmuş, suyu çekilmiş, kabuğu kalın ve sertleşmiş olmayacaktır. Mekanik etkenlerden oluşan yaralanmalar ve kapanmış olsa da büyük kesikler bulunmayacaktır. </w:t>
      </w:r>
    </w:p>
    <w:p w14:paraId="65496881" w14:textId="77777777" w:rsidR="00D523DF" w:rsidRPr="004013BE" w:rsidRDefault="00D523DF" w:rsidP="0042167B">
      <w:pPr>
        <w:numPr>
          <w:ilvl w:val="0"/>
          <w:numId w:val="28"/>
        </w:numPr>
        <w:spacing w:after="0" w:line="0" w:lineRule="atLeast"/>
        <w:ind w:left="284" w:firstLine="0"/>
        <w:jc w:val="both"/>
        <w:textAlignment w:val="baseline"/>
        <w:rPr>
          <w:rFonts w:ascii="Times New Roman" w:hAnsi="Times New Roman" w:cs="Times New Roman"/>
          <w:sz w:val="24"/>
          <w:szCs w:val="24"/>
        </w:rPr>
      </w:pPr>
      <w:r w:rsidRPr="004013BE">
        <w:rPr>
          <w:rFonts w:ascii="Times New Roman" w:hAnsi="Times New Roman" w:cs="Times New Roman"/>
          <w:sz w:val="24"/>
          <w:szCs w:val="24"/>
        </w:rPr>
        <w:lastRenderedPageBreak/>
        <w:t>Sapları silme kesilmiş olacaktır.</w:t>
      </w:r>
    </w:p>
    <w:p w14:paraId="4C3B07EF" w14:textId="77777777" w:rsidR="00D523DF" w:rsidRPr="004013BE" w:rsidRDefault="00D523DF" w:rsidP="0042167B">
      <w:pPr>
        <w:numPr>
          <w:ilvl w:val="0"/>
          <w:numId w:val="28"/>
        </w:numPr>
        <w:spacing w:after="0" w:line="0" w:lineRule="atLeast"/>
        <w:ind w:left="284" w:firstLine="0"/>
        <w:jc w:val="both"/>
        <w:textAlignment w:val="baseline"/>
        <w:rPr>
          <w:rFonts w:ascii="Times New Roman" w:hAnsi="Times New Roman" w:cs="Times New Roman"/>
          <w:sz w:val="24"/>
          <w:szCs w:val="24"/>
        </w:rPr>
      </w:pPr>
      <w:r w:rsidRPr="004013BE">
        <w:rPr>
          <w:rFonts w:ascii="Times New Roman" w:hAnsi="Times New Roman" w:cs="Times New Roman"/>
          <w:sz w:val="24"/>
          <w:szCs w:val="24"/>
        </w:rPr>
        <w:t>Çekirdeksiz olacaktır.</w:t>
      </w:r>
    </w:p>
    <w:p w14:paraId="0FAC4B52" w14:textId="26F89055" w:rsidR="00D523DF" w:rsidRPr="004013BE" w:rsidRDefault="00D523DF" w:rsidP="0042167B">
      <w:pPr>
        <w:numPr>
          <w:ilvl w:val="0"/>
          <w:numId w:val="28"/>
        </w:numPr>
        <w:spacing w:after="0" w:line="0" w:lineRule="atLeast"/>
        <w:ind w:left="284" w:firstLine="0"/>
        <w:jc w:val="both"/>
        <w:textAlignment w:val="baseline"/>
        <w:rPr>
          <w:rFonts w:ascii="Times New Roman" w:hAnsi="Times New Roman" w:cs="Times New Roman"/>
          <w:sz w:val="24"/>
          <w:szCs w:val="24"/>
        </w:rPr>
      </w:pPr>
      <w:r w:rsidRPr="004013BE">
        <w:rPr>
          <w:rFonts w:ascii="Times New Roman" w:hAnsi="Times New Roman" w:cs="Times New Roman"/>
          <w:sz w:val="24"/>
          <w:szCs w:val="24"/>
        </w:rPr>
        <w:t>Beher adet portakal</w:t>
      </w:r>
      <w:r w:rsidR="00B0106E" w:rsidRPr="004013BE">
        <w:rPr>
          <w:rFonts w:ascii="Times New Roman" w:hAnsi="Times New Roman" w:cs="Times New Roman"/>
          <w:sz w:val="24"/>
          <w:szCs w:val="24"/>
        </w:rPr>
        <w:t xml:space="preserve"> 7</w:t>
      </w:r>
      <w:r w:rsidRPr="004013BE">
        <w:rPr>
          <w:rFonts w:ascii="Times New Roman" w:hAnsi="Times New Roman" w:cs="Times New Roman"/>
          <w:sz w:val="24"/>
          <w:szCs w:val="24"/>
        </w:rPr>
        <w:t>0-</w:t>
      </w:r>
      <w:r w:rsidR="00B0106E" w:rsidRPr="004013BE">
        <w:rPr>
          <w:rFonts w:ascii="Times New Roman" w:hAnsi="Times New Roman" w:cs="Times New Roman"/>
          <w:sz w:val="24"/>
          <w:szCs w:val="24"/>
        </w:rPr>
        <w:t>9</w:t>
      </w:r>
      <w:r w:rsidRPr="004013BE">
        <w:rPr>
          <w:rFonts w:ascii="Times New Roman" w:hAnsi="Times New Roman" w:cs="Times New Roman"/>
          <w:sz w:val="24"/>
          <w:szCs w:val="24"/>
        </w:rPr>
        <w:t xml:space="preserve">0 gram olacaktır. </w:t>
      </w:r>
      <w:r w:rsidR="00B0106E" w:rsidRPr="004013BE">
        <w:rPr>
          <w:rFonts w:ascii="Times New Roman" w:hAnsi="Times New Roman" w:cs="Times New Roman"/>
          <w:sz w:val="24"/>
          <w:szCs w:val="24"/>
        </w:rPr>
        <w:t>7</w:t>
      </w:r>
      <w:r w:rsidRPr="004013BE">
        <w:rPr>
          <w:rFonts w:ascii="Times New Roman" w:hAnsi="Times New Roman" w:cs="Times New Roman"/>
          <w:sz w:val="24"/>
          <w:szCs w:val="24"/>
        </w:rPr>
        <w:t xml:space="preserve">0 </w:t>
      </w:r>
      <w:proofErr w:type="spellStart"/>
      <w:r w:rsidRPr="004013BE">
        <w:rPr>
          <w:rFonts w:ascii="Times New Roman" w:hAnsi="Times New Roman" w:cs="Times New Roman"/>
          <w:sz w:val="24"/>
          <w:szCs w:val="24"/>
        </w:rPr>
        <w:t>gr’dan</w:t>
      </w:r>
      <w:proofErr w:type="spellEnd"/>
      <w:r w:rsidRPr="004013BE">
        <w:rPr>
          <w:rFonts w:ascii="Times New Roman" w:hAnsi="Times New Roman" w:cs="Times New Roman"/>
          <w:sz w:val="24"/>
          <w:szCs w:val="24"/>
        </w:rPr>
        <w:t xml:space="preserve"> az olanlar kabul edilmeyecektir. </w:t>
      </w:r>
    </w:p>
    <w:p w14:paraId="5FD2470E" w14:textId="77777777" w:rsidR="00D523DF" w:rsidRPr="004013BE" w:rsidRDefault="00D523DF" w:rsidP="0042167B">
      <w:pPr>
        <w:numPr>
          <w:ilvl w:val="0"/>
          <w:numId w:val="28"/>
        </w:numPr>
        <w:spacing w:after="0" w:line="0" w:lineRule="atLeast"/>
        <w:ind w:left="284" w:firstLine="0"/>
        <w:jc w:val="both"/>
        <w:textAlignment w:val="baseline"/>
        <w:rPr>
          <w:rFonts w:ascii="Times New Roman" w:hAnsi="Times New Roman" w:cs="Times New Roman"/>
          <w:sz w:val="24"/>
          <w:szCs w:val="24"/>
        </w:rPr>
      </w:pPr>
      <w:r w:rsidRPr="004013BE">
        <w:rPr>
          <w:rFonts w:ascii="Times New Roman" w:hAnsi="Times New Roman" w:cs="Times New Roman"/>
          <w:sz w:val="24"/>
          <w:szCs w:val="24"/>
        </w:rPr>
        <w:t>Orijinal ambalajlı olarak sandıklarda, diyagonal şekilde dizili olacaktır. Yabancı tat, koku ve dış kısmında aşırı nem bulunmayacaktır.</w:t>
      </w:r>
    </w:p>
    <w:p w14:paraId="20FCBBC1" w14:textId="77777777" w:rsidR="00D523DF" w:rsidRPr="004013BE" w:rsidRDefault="00D523DF" w:rsidP="0042167B">
      <w:pPr>
        <w:numPr>
          <w:ilvl w:val="0"/>
          <w:numId w:val="28"/>
        </w:numPr>
        <w:spacing w:after="0" w:line="0" w:lineRule="atLeast"/>
        <w:ind w:left="284" w:firstLine="0"/>
        <w:jc w:val="both"/>
        <w:textAlignment w:val="baseline"/>
        <w:rPr>
          <w:rFonts w:ascii="Times New Roman" w:hAnsi="Times New Roman" w:cs="Times New Roman"/>
          <w:sz w:val="24"/>
          <w:szCs w:val="24"/>
        </w:rPr>
      </w:pPr>
      <w:r w:rsidRPr="004013BE">
        <w:rPr>
          <w:rFonts w:ascii="Times New Roman" w:hAnsi="Times New Roman" w:cs="Times New Roman"/>
          <w:sz w:val="24"/>
          <w:szCs w:val="24"/>
        </w:rPr>
        <w:t xml:space="preserve">İstenildiğinde </w:t>
      </w:r>
      <w:proofErr w:type="spellStart"/>
      <w:r w:rsidRPr="004013BE">
        <w:rPr>
          <w:rFonts w:ascii="Times New Roman" w:hAnsi="Times New Roman" w:cs="Times New Roman"/>
          <w:sz w:val="24"/>
          <w:szCs w:val="24"/>
        </w:rPr>
        <w:t>sıkmalık</w:t>
      </w:r>
      <w:proofErr w:type="spellEnd"/>
      <w:r w:rsidRPr="004013BE">
        <w:rPr>
          <w:rFonts w:ascii="Times New Roman" w:hAnsi="Times New Roman" w:cs="Times New Roman"/>
          <w:sz w:val="24"/>
          <w:szCs w:val="24"/>
        </w:rPr>
        <w:t xml:space="preserve"> portakal getirilecektir. </w:t>
      </w:r>
      <w:proofErr w:type="spellStart"/>
      <w:r w:rsidRPr="004013BE">
        <w:rPr>
          <w:rFonts w:ascii="Times New Roman" w:hAnsi="Times New Roman" w:cs="Times New Roman"/>
          <w:sz w:val="24"/>
          <w:szCs w:val="24"/>
        </w:rPr>
        <w:t>Sıkmalık</w:t>
      </w:r>
      <w:proofErr w:type="spellEnd"/>
      <w:r w:rsidRPr="004013BE">
        <w:rPr>
          <w:rFonts w:ascii="Times New Roman" w:hAnsi="Times New Roman" w:cs="Times New Roman"/>
          <w:sz w:val="24"/>
          <w:szCs w:val="24"/>
        </w:rPr>
        <w:t xml:space="preserve"> portakal tatlı, sulu olacaktır. </w:t>
      </w:r>
    </w:p>
    <w:p w14:paraId="09585FD3" w14:textId="77777777" w:rsidR="00D523DF" w:rsidRPr="004013BE" w:rsidRDefault="00D523DF" w:rsidP="0042167B">
      <w:pPr>
        <w:tabs>
          <w:tab w:val="left" w:pos="476"/>
        </w:tabs>
        <w:spacing w:after="0" w:line="0" w:lineRule="atLeast"/>
        <w:ind w:left="284"/>
        <w:rPr>
          <w:rFonts w:ascii="Times New Roman" w:hAnsi="Times New Roman" w:cs="Times New Roman"/>
          <w:b/>
          <w:sz w:val="24"/>
          <w:szCs w:val="24"/>
          <w:u w:val="single"/>
        </w:rPr>
      </w:pPr>
    </w:p>
    <w:p w14:paraId="533C7F1E" w14:textId="77777777" w:rsidR="00D523DF" w:rsidRPr="004013BE" w:rsidRDefault="00D523DF" w:rsidP="0042167B">
      <w:pPr>
        <w:spacing w:after="0" w:line="0" w:lineRule="atLeast"/>
        <w:ind w:left="284"/>
        <w:jc w:val="center"/>
        <w:rPr>
          <w:rFonts w:ascii="Times New Roman" w:hAnsi="Times New Roman" w:cs="Times New Roman"/>
          <w:b/>
          <w:sz w:val="24"/>
          <w:szCs w:val="24"/>
          <w:u w:val="single"/>
        </w:rPr>
      </w:pPr>
      <w:r w:rsidRPr="004013BE">
        <w:rPr>
          <w:rFonts w:ascii="Times New Roman" w:hAnsi="Times New Roman" w:cs="Times New Roman"/>
          <w:b/>
          <w:sz w:val="24"/>
          <w:szCs w:val="24"/>
          <w:u w:val="single"/>
        </w:rPr>
        <w:t>TAZE SEBZE VE MEYVELER:</w:t>
      </w:r>
    </w:p>
    <w:p w14:paraId="52E57E95" w14:textId="77777777" w:rsidR="00D523DF" w:rsidRPr="004013BE" w:rsidRDefault="00D523DF" w:rsidP="0042167B">
      <w:pPr>
        <w:spacing w:after="0" w:line="0" w:lineRule="atLeast"/>
        <w:ind w:left="284"/>
        <w:rPr>
          <w:rFonts w:ascii="Times New Roman" w:hAnsi="Times New Roman" w:cs="Times New Roman"/>
          <w:b/>
          <w:sz w:val="24"/>
          <w:szCs w:val="24"/>
        </w:rPr>
      </w:pPr>
    </w:p>
    <w:p w14:paraId="49360E6B" w14:textId="0D66D085" w:rsidR="00D523DF" w:rsidRDefault="00D523DF" w:rsidP="0042167B">
      <w:pPr>
        <w:spacing w:after="0" w:line="0" w:lineRule="atLeast"/>
        <w:ind w:left="284"/>
        <w:jc w:val="center"/>
        <w:rPr>
          <w:rFonts w:ascii="Times New Roman" w:hAnsi="Times New Roman" w:cs="Times New Roman"/>
          <w:b/>
          <w:sz w:val="24"/>
          <w:szCs w:val="24"/>
        </w:rPr>
      </w:pPr>
      <w:r w:rsidRPr="004013BE">
        <w:rPr>
          <w:rFonts w:ascii="Times New Roman" w:hAnsi="Times New Roman" w:cs="Times New Roman"/>
          <w:b/>
          <w:sz w:val="24"/>
          <w:szCs w:val="24"/>
          <w:u w:val="single"/>
        </w:rPr>
        <w:t>GENEL ÖZELLİKLER</w:t>
      </w:r>
      <w:r w:rsidRPr="004013BE">
        <w:rPr>
          <w:rFonts w:ascii="Times New Roman" w:hAnsi="Times New Roman" w:cs="Times New Roman"/>
          <w:b/>
          <w:sz w:val="24"/>
          <w:szCs w:val="24"/>
        </w:rPr>
        <w:t>:</w:t>
      </w:r>
    </w:p>
    <w:p w14:paraId="3C5A2907" w14:textId="77777777" w:rsidR="002A339C" w:rsidRPr="004013BE" w:rsidRDefault="002A339C" w:rsidP="0042167B">
      <w:pPr>
        <w:spacing w:after="0" w:line="0" w:lineRule="atLeast"/>
        <w:ind w:left="284"/>
        <w:jc w:val="center"/>
        <w:rPr>
          <w:rFonts w:ascii="Times New Roman" w:hAnsi="Times New Roman" w:cs="Times New Roman"/>
          <w:b/>
          <w:sz w:val="24"/>
          <w:szCs w:val="24"/>
        </w:rPr>
      </w:pPr>
    </w:p>
    <w:p w14:paraId="3326793F" w14:textId="77777777" w:rsidR="002A339C" w:rsidRDefault="00D523DF" w:rsidP="0042167B">
      <w:pPr>
        <w:pStyle w:val="ListeParagraf"/>
        <w:numPr>
          <w:ilvl w:val="0"/>
          <w:numId w:val="65"/>
        </w:numPr>
        <w:spacing w:line="0" w:lineRule="atLeast"/>
        <w:ind w:left="284" w:firstLine="0"/>
        <w:jc w:val="both"/>
        <w:rPr>
          <w:rFonts w:ascii="Times New Roman" w:hAnsi="Times New Roman" w:cs="Times New Roman"/>
          <w:sz w:val="24"/>
          <w:szCs w:val="24"/>
        </w:rPr>
      </w:pPr>
      <w:r w:rsidRPr="002A339C">
        <w:rPr>
          <w:rFonts w:ascii="Times New Roman" w:hAnsi="Times New Roman" w:cs="Times New Roman"/>
          <w:sz w:val="24"/>
          <w:szCs w:val="24"/>
        </w:rPr>
        <w:t xml:space="preserve">Bütün sebze ve meyveler kendine özgü olmalı, kötü koku olmamalıdır. </w:t>
      </w:r>
    </w:p>
    <w:p w14:paraId="15329D80" w14:textId="77777777" w:rsidR="002A339C" w:rsidRDefault="00D523DF" w:rsidP="0042167B">
      <w:pPr>
        <w:pStyle w:val="ListeParagraf"/>
        <w:numPr>
          <w:ilvl w:val="0"/>
          <w:numId w:val="65"/>
        </w:numPr>
        <w:spacing w:line="0" w:lineRule="atLeast"/>
        <w:ind w:left="284" w:firstLine="0"/>
        <w:jc w:val="both"/>
        <w:rPr>
          <w:rFonts w:ascii="Times New Roman" w:hAnsi="Times New Roman" w:cs="Times New Roman"/>
          <w:sz w:val="24"/>
          <w:szCs w:val="24"/>
        </w:rPr>
      </w:pPr>
      <w:r w:rsidRPr="002A339C">
        <w:rPr>
          <w:rFonts w:ascii="Times New Roman" w:hAnsi="Times New Roman" w:cs="Times New Roman"/>
          <w:sz w:val="24"/>
          <w:szCs w:val="24"/>
        </w:rPr>
        <w:t xml:space="preserve">Bütün, sağlam, temiz, iyi gelişmiş, parlaklığını ve rengini muhafaza etmiş, taze görünüşlü olmalıdır. </w:t>
      </w:r>
    </w:p>
    <w:p w14:paraId="584BD98D" w14:textId="77777777" w:rsidR="002A339C" w:rsidRDefault="00D523DF" w:rsidP="0042167B">
      <w:pPr>
        <w:pStyle w:val="ListeParagraf"/>
        <w:numPr>
          <w:ilvl w:val="0"/>
          <w:numId w:val="65"/>
        </w:numPr>
        <w:spacing w:line="0" w:lineRule="atLeast"/>
        <w:ind w:left="284" w:firstLine="0"/>
        <w:jc w:val="both"/>
        <w:rPr>
          <w:rFonts w:ascii="Times New Roman" w:hAnsi="Times New Roman" w:cs="Times New Roman"/>
          <w:sz w:val="24"/>
          <w:szCs w:val="24"/>
        </w:rPr>
      </w:pPr>
      <w:r w:rsidRPr="002A339C">
        <w:rPr>
          <w:rFonts w:ascii="Times New Roman" w:hAnsi="Times New Roman" w:cs="Times New Roman"/>
          <w:sz w:val="24"/>
          <w:szCs w:val="24"/>
        </w:rPr>
        <w:t xml:space="preserve">Sebze ve meyvelerde yabancı tat, anormal dış nem, don zararı, çürük, acı, kızarmış, ezik, parçalanmış, iyileşmemiş yaralar ve güneş yanıkları bulunmamalıdır. </w:t>
      </w:r>
    </w:p>
    <w:p w14:paraId="7BE8670A" w14:textId="77777777" w:rsidR="002A339C" w:rsidRDefault="00D523DF" w:rsidP="0042167B">
      <w:pPr>
        <w:pStyle w:val="ListeParagraf"/>
        <w:numPr>
          <w:ilvl w:val="0"/>
          <w:numId w:val="65"/>
        </w:numPr>
        <w:spacing w:line="0" w:lineRule="atLeast"/>
        <w:ind w:left="284" w:firstLine="0"/>
        <w:jc w:val="both"/>
        <w:rPr>
          <w:rFonts w:ascii="Times New Roman" w:hAnsi="Times New Roman" w:cs="Times New Roman"/>
          <w:sz w:val="24"/>
          <w:szCs w:val="24"/>
        </w:rPr>
      </w:pPr>
      <w:proofErr w:type="spellStart"/>
      <w:r w:rsidRPr="002A339C">
        <w:rPr>
          <w:rFonts w:ascii="Times New Roman" w:hAnsi="Times New Roman" w:cs="Times New Roman"/>
          <w:sz w:val="24"/>
          <w:szCs w:val="24"/>
        </w:rPr>
        <w:t>Yenilebilirlik</w:t>
      </w:r>
      <w:proofErr w:type="spellEnd"/>
      <w:r w:rsidRPr="002A339C">
        <w:rPr>
          <w:rFonts w:ascii="Times New Roman" w:hAnsi="Times New Roman" w:cs="Times New Roman"/>
          <w:sz w:val="24"/>
          <w:szCs w:val="24"/>
        </w:rPr>
        <w:t xml:space="preserve"> durumlarını olumsuz yönde yabancı tat, etkileyen yara, bere, çürüklük, ezilme ve diğer bozulmalar, mantar, bakteri, böcek ve diğer zararlıların etkileri ile parazitler, soğuk veya sıcaktan oluşan zararlar, ilaç yanıkları, mekanik etkilerden ileri gelen bozukluklar, kabuk yarılmaları, kopmaları ve aşırı nem bulunmamalıdır. </w:t>
      </w:r>
    </w:p>
    <w:p w14:paraId="4CC36601" w14:textId="77777777" w:rsidR="002A339C" w:rsidRDefault="00D523DF" w:rsidP="0042167B">
      <w:pPr>
        <w:pStyle w:val="ListeParagraf"/>
        <w:numPr>
          <w:ilvl w:val="0"/>
          <w:numId w:val="65"/>
        </w:numPr>
        <w:spacing w:line="0" w:lineRule="atLeast"/>
        <w:ind w:left="284" w:firstLine="0"/>
        <w:jc w:val="both"/>
        <w:rPr>
          <w:rFonts w:ascii="Times New Roman" w:hAnsi="Times New Roman" w:cs="Times New Roman"/>
          <w:sz w:val="24"/>
          <w:szCs w:val="24"/>
        </w:rPr>
      </w:pPr>
      <w:r w:rsidRPr="002A339C">
        <w:rPr>
          <w:rFonts w:ascii="Times New Roman" w:hAnsi="Times New Roman" w:cs="Times New Roman"/>
          <w:sz w:val="24"/>
          <w:szCs w:val="24"/>
        </w:rPr>
        <w:t xml:space="preserve">Sebze ve meyveler plastik kasalarda ve nakliyesi ortam sıcaklığında olmalıdırlar. </w:t>
      </w:r>
    </w:p>
    <w:p w14:paraId="01F92ADD" w14:textId="77777777" w:rsidR="002A339C" w:rsidRDefault="00D523DF" w:rsidP="0042167B">
      <w:pPr>
        <w:pStyle w:val="ListeParagraf"/>
        <w:numPr>
          <w:ilvl w:val="0"/>
          <w:numId w:val="65"/>
        </w:numPr>
        <w:spacing w:line="0" w:lineRule="atLeast"/>
        <w:ind w:left="284" w:firstLine="0"/>
        <w:jc w:val="both"/>
        <w:rPr>
          <w:rFonts w:ascii="Times New Roman" w:hAnsi="Times New Roman" w:cs="Times New Roman"/>
          <w:sz w:val="24"/>
          <w:szCs w:val="24"/>
        </w:rPr>
      </w:pPr>
      <w:r w:rsidRPr="002A339C">
        <w:rPr>
          <w:rFonts w:ascii="Times New Roman" w:hAnsi="Times New Roman" w:cs="Times New Roman"/>
          <w:sz w:val="24"/>
          <w:szCs w:val="24"/>
        </w:rPr>
        <w:t xml:space="preserve">Her ambalaj içindeki sebze ve meyveler tür, çeşit, boy, sınıf, piyasaya arz şekli ve orijin bakımından bir örnek olmalıdır. </w:t>
      </w:r>
    </w:p>
    <w:p w14:paraId="1E8A30BE" w14:textId="77777777" w:rsidR="002A339C" w:rsidRDefault="00D523DF" w:rsidP="0042167B">
      <w:pPr>
        <w:pStyle w:val="ListeParagraf"/>
        <w:numPr>
          <w:ilvl w:val="0"/>
          <w:numId w:val="65"/>
        </w:numPr>
        <w:spacing w:line="0" w:lineRule="atLeast"/>
        <w:ind w:left="284" w:firstLine="0"/>
        <w:jc w:val="both"/>
        <w:rPr>
          <w:rFonts w:ascii="Times New Roman" w:hAnsi="Times New Roman" w:cs="Times New Roman"/>
          <w:sz w:val="24"/>
          <w:szCs w:val="24"/>
        </w:rPr>
      </w:pPr>
      <w:r w:rsidRPr="002A339C">
        <w:rPr>
          <w:rFonts w:ascii="Times New Roman" w:hAnsi="Times New Roman" w:cs="Times New Roman"/>
          <w:sz w:val="24"/>
          <w:szCs w:val="24"/>
        </w:rPr>
        <w:t xml:space="preserve">Ayrıca olgunluk ve gelişim dereceleri bakımından da bir örnek olmalıdır. </w:t>
      </w:r>
    </w:p>
    <w:p w14:paraId="65394FEC" w14:textId="77777777" w:rsidR="002A339C" w:rsidRDefault="00D523DF" w:rsidP="0042167B">
      <w:pPr>
        <w:pStyle w:val="ListeParagraf"/>
        <w:numPr>
          <w:ilvl w:val="0"/>
          <w:numId w:val="65"/>
        </w:numPr>
        <w:spacing w:line="0" w:lineRule="atLeast"/>
        <w:ind w:left="284" w:firstLine="0"/>
        <w:jc w:val="both"/>
        <w:rPr>
          <w:rFonts w:ascii="Times New Roman" w:hAnsi="Times New Roman" w:cs="Times New Roman"/>
          <w:sz w:val="24"/>
          <w:szCs w:val="24"/>
        </w:rPr>
      </w:pPr>
      <w:r w:rsidRPr="002A339C">
        <w:rPr>
          <w:rFonts w:ascii="Times New Roman" w:hAnsi="Times New Roman" w:cs="Times New Roman"/>
          <w:sz w:val="24"/>
          <w:szCs w:val="24"/>
        </w:rPr>
        <w:t xml:space="preserve">Sebze ve meyveler sağlığa vermeyen polietilen plastik kasalarda teslim edilecektir. </w:t>
      </w:r>
    </w:p>
    <w:p w14:paraId="5EBB3438" w14:textId="77777777" w:rsidR="002A339C" w:rsidRDefault="00D523DF" w:rsidP="0042167B">
      <w:pPr>
        <w:pStyle w:val="ListeParagraf"/>
        <w:numPr>
          <w:ilvl w:val="0"/>
          <w:numId w:val="65"/>
        </w:numPr>
        <w:spacing w:line="0" w:lineRule="atLeast"/>
        <w:ind w:left="284" w:firstLine="0"/>
        <w:jc w:val="both"/>
        <w:rPr>
          <w:rFonts w:ascii="Times New Roman" w:hAnsi="Times New Roman" w:cs="Times New Roman"/>
          <w:sz w:val="24"/>
          <w:szCs w:val="24"/>
        </w:rPr>
      </w:pPr>
      <w:r w:rsidRPr="002A339C">
        <w:rPr>
          <w:rFonts w:ascii="Times New Roman" w:hAnsi="Times New Roman" w:cs="Times New Roman"/>
          <w:sz w:val="24"/>
          <w:szCs w:val="24"/>
        </w:rPr>
        <w:t xml:space="preserve">Teslimatlar idarenin belirlediği gün ve saatlerde </w:t>
      </w:r>
      <w:r w:rsidRPr="002A339C">
        <w:rPr>
          <w:rFonts w:ascii="Times New Roman" w:hAnsi="Times New Roman" w:cs="Times New Roman"/>
          <w:b/>
          <w:sz w:val="24"/>
          <w:szCs w:val="24"/>
        </w:rPr>
        <w:t>haftada 2 defa</w:t>
      </w:r>
      <w:r w:rsidRPr="002A339C">
        <w:rPr>
          <w:rFonts w:ascii="Times New Roman" w:hAnsi="Times New Roman" w:cs="Times New Roman"/>
          <w:sz w:val="24"/>
          <w:szCs w:val="24"/>
        </w:rPr>
        <w:t xml:space="preserve"> yapılacak ve ürünler yüklenici tarafından mutfağa nakli sağlanacaktır. </w:t>
      </w:r>
    </w:p>
    <w:p w14:paraId="39D3F51D" w14:textId="62BBEE8B" w:rsidR="00D523DF" w:rsidRPr="002A339C" w:rsidRDefault="00D523DF" w:rsidP="0042167B">
      <w:pPr>
        <w:pStyle w:val="ListeParagraf"/>
        <w:numPr>
          <w:ilvl w:val="0"/>
          <w:numId w:val="65"/>
        </w:numPr>
        <w:spacing w:line="0" w:lineRule="atLeast"/>
        <w:ind w:left="284" w:firstLine="0"/>
        <w:jc w:val="both"/>
        <w:rPr>
          <w:rFonts w:ascii="Times New Roman" w:hAnsi="Times New Roman" w:cs="Times New Roman"/>
          <w:sz w:val="24"/>
          <w:szCs w:val="24"/>
        </w:rPr>
      </w:pPr>
      <w:r w:rsidRPr="002A339C">
        <w:rPr>
          <w:rFonts w:ascii="Times New Roman" w:hAnsi="Times New Roman" w:cs="Times New Roman"/>
          <w:sz w:val="24"/>
          <w:szCs w:val="24"/>
        </w:rPr>
        <w:t>Ayrıca muayene komisyonu tarafından beğenilmeyen ürünler bir saat içinde yenisi ile değiştirilecektir.</w:t>
      </w:r>
    </w:p>
    <w:p w14:paraId="2C775706" w14:textId="77777777" w:rsidR="00D523DF" w:rsidRPr="004013BE" w:rsidRDefault="00D523DF" w:rsidP="0042167B">
      <w:pPr>
        <w:spacing w:after="0" w:line="0" w:lineRule="atLeast"/>
        <w:ind w:left="284"/>
        <w:jc w:val="both"/>
        <w:rPr>
          <w:rFonts w:ascii="Times New Roman" w:hAnsi="Times New Roman" w:cs="Times New Roman"/>
          <w:sz w:val="24"/>
          <w:szCs w:val="24"/>
        </w:rPr>
      </w:pPr>
    </w:p>
    <w:p w14:paraId="79523D6B" w14:textId="77777777" w:rsidR="00D523DF" w:rsidRPr="004013BE" w:rsidRDefault="00D523DF" w:rsidP="0042167B">
      <w:pPr>
        <w:spacing w:after="0" w:line="0" w:lineRule="atLeast"/>
        <w:ind w:left="284"/>
        <w:jc w:val="center"/>
        <w:rPr>
          <w:rFonts w:ascii="Times New Roman" w:hAnsi="Times New Roman" w:cs="Times New Roman"/>
          <w:b/>
          <w:sz w:val="24"/>
          <w:szCs w:val="24"/>
          <w:u w:val="single"/>
        </w:rPr>
      </w:pPr>
      <w:r w:rsidRPr="004013BE">
        <w:rPr>
          <w:rFonts w:ascii="Times New Roman" w:hAnsi="Times New Roman" w:cs="Times New Roman"/>
          <w:b/>
          <w:sz w:val="24"/>
          <w:szCs w:val="24"/>
          <w:u w:val="single"/>
        </w:rPr>
        <w:t>GENEL HUSUSLAR:</w:t>
      </w:r>
    </w:p>
    <w:p w14:paraId="630B3392" w14:textId="77777777" w:rsidR="00D523DF" w:rsidRPr="004013BE" w:rsidRDefault="00D523DF" w:rsidP="0042167B">
      <w:pPr>
        <w:spacing w:after="0" w:line="0" w:lineRule="atLeast"/>
        <w:ind w:left="284"/>
        <w:jc w:val="both"/>
        <w:rPr>
          <w:rFonts w:ascii="Times New Roman" w:hAnsi="Times New Roman" w:cs="Times New Roman"/>
          <w:b/>
          <w:sz w:val="24"/>
          <w:szCs w:val="24"/>
        </w:rPr>
      </w:pPr>
    </w:p>
    <w:p w14:paraId="3FC65210" w14:textId="77777777" w:rsidR="00D523DF" w:rsidRPr="004013BE" w:rsidRDefault="00D523DF" w:rsidP="0042167B">
      <w:pPr>
        <w:numPr>
          <w:ilvl w:val="0"/>
          <w:numId w:val="10"/>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Ürünler kurumun ihtiyacına göre talep edilen tarih ve saatte teslim edilecektir. Uygun bulunmayan ürünler geri götürülüp yerine istenilen kalitede ve standarttaki ürünü en geç bir saat içinde kuruma getirilecektir. Siparişi verilip zamanında getirilmeyen ve uygun bulunmayıp değiştirilmesi istenen ürünlerin bir saat içerisinde getirilmemesi durumunda kurum acil ihtiyacını piyasadan karşılayıp fatura miktarını ilk hak edişinden tahsil edecektir.</w:t>
      </w:r>
    </w:p>
    <w:p w14:paraId="36470A7A" w14:textId="77777777" w:rsidR="00D523DF" w:rsidRPr="004013BE" w:rsidRDefault="00D523DF" w:rsidP="0042167B">
      <w:pPr>
        <w:numPr>
          <w:ilvl w:val="0"/>
          <w:numId w:val="10"/>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Yüklenici firma teknik şartnamede belirtilen nitelik, kalite ve standartlarda ürünler veya ürünler dışında herhangi bir ürün getirmeyecektir.</w:t>
      </w:r>
    </w:p>
    <w:p w14:paraId="5E69BBEA" w14:textId="77777777" w:rsidR="00D523DF" w:rsidRPr="004013BE" w:rsidRDefault="00D523DF" w:rsidP="0042167B">
      <w:pPr>
        <w:numPr>
          <w:ilvl w:val="0"/>
          <w:numId w:val="10"/>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 xml:space="preserve">Siparişler kurumun ihtiyacına ve mevsim şartlarına göre haftada </w:t>
      </w:r>
      <w:r w:rsidRPr="004013BE">
        <w:rPr>
          <w:rFonts w:ascii="Times New Roman" w:hAnsi="Times New Roman" w:cs="Times New Roman"/>
          <w:b/>
          <w:sz w:val="24"/>
          <w:szCs w:val="24"/>
        </w:rPr>
        <w:t>2 defa</w:t>
      </w:r>
      <w:r w:rsidRPr="004013BE">
        <w:rPr>
          <w:rFonts w:ascii="Times New Roman" w:hAnsi="Times New Roman" w:cs="Times New Roman"/>
          <w:sz w:val="24"/>
          <w:szCs w:val="24"/>
        </w:rPr>
        <w:t xml:space="preserve"> olacak şekilde getirilecek, bunun dışında hafta içerisinde kurumun acil olan sebze ve meyve ihtiyaçları da yüklenici tarafından karşılanacaktır.</w:t>
      </w:r>
    </w:p>
    <w:p w14:paraId="195AF8CB" w14:textId="77777777" w:rsidR="00D523DF" w:rsidRPr="004013BE" w:rsidRDefault="00D523DF" w:rsidP="0042167B">
      <w:pPr>
        <w:numPr>
          <w:ilvl w:val="0"/>
          <w:numId w:val="10"/>
        </w:numPr>
        <w:spacing w:after="0" w:line="0" w:lineRule="atLeast"/>
        <w:ind w:left="284" w:firstLine="0"/>
        <w:jc w:val="both"/>
        <w:rPr>
          <w:rFonts w:ascii="Times New Roman" w:hAnsi="Times New Roman" w:cs="Times New Roman"/>
          <w:sz w:val="24"/>
          <w:szCs w:val="24"/>
        </w:rPr>
      </w:pPr>
      <w:r w:rsidRPr="004013BE">
        <w:rPr>
          <w:rFonts w:ascii="Times New Roman" w:hAnsi="Times New Roman" w:cs="Times New Roman"/>
          <w:sz w:val="24"/>
          <w:szCs w:val="24"/>
        </w:rPr>
        <w:t>Yüklenici firma talep edilen Yaş Sebze ve Meyveleri kurum ambarına kendi personeli ve kendine ait taşıma arabası ile hiçbir ücret talep etmeden taşınmasını sağlayacaktır.</w:t>
      </w:r>
    </w:p>
    <w:p w14:paraId="52075617" w14:textId="77777777"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sz w:val="24"/>
          <w:szCs w:val="24"/>
        </w:rPr>
        <w:t>Bütün ürünler plastik standart orijinal kasalarda olup, yerli menşei olacaktır.</w:t>
      </w:r>
    </w:p>
    <w:p w14:paraId="5B1D6894" w14:textId="77777777" w:rsidR="00D523DF" w:rsidRPr="004013BE" w:rsidRDefault="00D523DF" w:rsidP="0042167B">
      <w:pPr>
        <w:spacing w:after="0" w:line="0" w:lineRule="atLeast"/>
        <w:ind w:left="284"/>
        <w:jc w:val="center"/>
        <w:rPr>
          <w:rFonts w:ascii="Times New Roman" w:hAnsi="Times New Roman" w:cs="Times New Roman"/>
          <w:b/>
          <w:sz w:val="24"/>
          <w:szCs w:val="24"/>
        </w:rPr>
      </w:pPr>
    </w:p>
    <w:p w14:paraId="1241EB55" w14:textId="32477DC1" w:rsidR="00D523DF" w:rsidRPr="004013BE" w:rsidRDefault="00D523DF" w:rsidP="0042167B">
      <w:pPr>
        <w:pStyle w:val="NormalWeb"/>
        <w:spacing w:before="0" w:beforeAutospacing="0" w:after="0" w:afterAutospacing="0" w:line="0" w:lineRule="atLeast"/>
        <w:ind w:left="284"/>
        <w:jc w:val="center"/>
        <w:rPr>
          <w:b/>
          <w:bCs/>
        </w:rPr>
      </w:pPr>
      <w:r w:rsidRPr="004013BE">
        <w:rPr>
          <w:b/>
          <w:bCs/>
        </w:rPr>
        <w:t>GIDA MALZEMELERİ TEKNİK ŞARTNAMESİ</w:t>
      </w:r>
    </w:p>
    <w:p w14:paraId="05EDCF22" w14:textId="77777777" w:rsidR="00D523DF" w:rsidRPr="004013BE" w:rsidRDefault="00D523DF" w:rsidP="0042167B">
      <w:pPr>
        <w:spacing w:after="0" w:line="0" w:lineRule="atLeast"/>
        <w:ind w:left="284"/>
        <w:rPr>
          <w:rFonts w:ascii="Times New Roman" w:eastAsia="Times New Roman" w:hAnsi="Times New Roman" w:cs="Times New Roman"/>
          <w:b/>
          <w:sz w:val="24"/>
          <w:szCs w:val="24"/>
        </w:rPr>
      </w:pPr>
      <w:r w:rsidRPr="004013BE">
        <w:rPr>
          <w:rFonts w:ascii="Times New Roman" w:eastAsia="Times New Roman" w:hAnsi="Times New Roman" w:cs="Times New Roman"/>
          <w:b/>
          <w:sz w:val="24"/>
          <w:szCs w:val="24"/>
        </w:rPr>
        <w:t>İşin konusu</w:t>
      </w:r>
    </w:p>
    <w:p w14:paraId="0F30081F" w14:textId="77777777" w:rsidR="00D523DF" w:rsidRPr="004013BE" w:rsidRDefault="00D523DF" w:rsidP="0042167B">
      <w:pPr>
        <w:spacing w:after="0" w:line="0" w:lineRule="atLeast"/>
        <w:ind w:left="284"/>
        <w:jc w:val="both"/>
        <w:rPr>
          <w:rFonts w:ascii="Times New Roman" w:eastAsia="Times New Roman" w:hAnsi="Times New Roman" w:cs="Times New Roman"/>
          <w:sz w:val="24"/>
          <w:szCs w:val="24"/>
        </w:rPr>
      </w:pPr>
      <w:r w:rsidRPr="004013BE">
        <w:rPr>
          <w:rFonts w:ascii="Times New Roman" w:eastAsia="Times New Roman" w:hAnsi="Times New Roman" w:cs="Times New Roman"/>
          <w:b/>
          <w:sz w:val="24"/>
          <w:szCs w:val="24"/>
        </w:rPr>
        <w:t xml:space="preserve">MADDE 1 – </w:t>
      </w:r>
      <w:r w:rsidRPr="004013BE">
        <w:rPr>
          <w:rFonts w:ascii="Times New Roman" w:eastAsia="Times New Roman" w:hAnsi="Times New Roman" w:cs="Times New Roman"/>
          <w:sz w:val="24"/>
          <w:szCs w:val="24"/>
        </w:rPr>
        <w:t xml:space="preserve">(1) Silvan Öğretmenevi ve ASO Müdürlüğü bünyesindeki Yemek Üretim Tesisinde </w:t>
      </w:r>
      <w:r w:rsidR="002510B7" w:rsidRPr="004013BE">
        <w:rPr>
          <w:rFonts w:ascii="Times New Roman" w:eastAsia="Times New Roman" w:hAnsi="Times New Roman" w:cs="Times New Roman"/>
          <w:b/>
          <w:sz w:val="24"/>
          <w:szCs w:val="24"/>
        </w:rPr>
        <w:t>İlkokul ve okulöncesi okullarda</w:t>
      </w:r>
      <w:r w:rsidRPr="004013BE">
        <w:rPr>
          <w:rFonts w:ascii="Times New Roman" w:eastAsia="Times New Roman" w:hAnsi="Times New Roman" w:cs="Times New Roman"/>
          <w:sz w:val="24"/>
          <w:szCs w:val="24"/>
        </w:rPr>
        <w:t xml:space="preserve"> öğrenim gören öğrencilerin öğle yemeği işinde kullanılmak üzere </w:t>
      </w:r>
      <w:r w:rsidRPr="004013BE">
        <w:rPr>
          <w:rFonts w:ascii="Times New Roman" w:eastAsia="Times New Roman" w:hAnsi="Times New Roman" w:cs="Times New Roman"/>
          <w:b/>
          <w:sz w:val="24"/>
          <w:szCs w:val="24"/>
        </w:rPr>
        <w:t>“Gıda Malzemesi Alımı İşi”</w:t>
      </w:r>
      <w:r w:rsidRPr="004013BE">
        <w:rPr>
          <w:rFonts w:ascii="Times New Roman" w:eastAsia="Times New Roman" w:hAnsi="Times New Roman" w:cs="Times New Roman"/>
          <w:sz w:val="24"/>
          <w:szCs w:val="24"/>
        </w:rPr>
        <w:t xml:space="preserve"> bu Şartnamenin konusunu oluşturmaktadır.</w:t>
      </w:r>
    </w:p>
    <w:p w14:paraId="7E42C8B6" w14:textId="77777777" w:rsidR="005F5D63" w:rsidRDefault="005F5D63" w:rsidP="0042167B">
      <w:pPr>
        <w:spacing w:after="0" w:line="0" w:lineRule="atLeast"/>
        <w:ind w:left="284"/>
        <w:rPr>
          <w:rFonts w:ascii="Times New Roman" w:eastAsia="Times New Roman" w:hAnsi="Times New Roman" w:cs="Times New Roman"/>
          <w:b/>
          <w:sz w:val="24"/>
          <w:szCs w:val="24"/>
        </w:rPr>
      </w:pPr>
    </w:p>
    <w:p w14:paraId="5FED6FC4" w14:textId="215CC01C" w:rsidR="00D523DF" w:rsidRPr="004013BE" w:rsidRDefault="00D523DF" w:rsidP="0042167B">
      <w:pPr>
        <w:spacing w:after="0" w:line="0" w:lineRule="atLeast"/>
        <w:ind w:left="284"/>
        <w:rPr>
          <w:rFonts w:ascii="Times New Roman" w:eastAsia="Times New Roman" w:hAnsi="Times New Roman" w:cs="Times New Roman"/>
          <w:b/>
          <w:sz w:val="24"/>
          <w:szCs w:val="24"/>
        </w:rPr>
      </w:pPr>
      <w:r w:rsidRPr="004013BE">
        <w:rPr>
          <w:rFonts w:ascii="Times New Roman" w:eastAsia="Times New Roman" w:hAnsi="Times New Roman" w:cs="Times New Roman"/>
          <w:b/>
          <w:sz w:val="24"/>
          <w:szCs w:val="24"/>
        </w:rPr>
        <w:t>Tanımlar</w:t>
      </w:r>
    </w:p>
    <w:p w14:paraId="32E5AEE3" w14:textId="77777777" w:rsidR="00D523DF" w:rsidRPr="004013BE" w:rsidRDefault="00D523DF" w:rsidP="0042167B">
      <w:pPr>
        <w:spacing w:after="0" w:line="0" w:lineRule="atLeast"/>
        <w:ind w:left="284"/>
        <w:jc w:val="both"/>
        <w:rPr>
          <w:rFonts w:ascii="Times New Roman" w:eastAsia="Times New Roman" w:hAnsi="Times New Roman" w:cs="Times New Roman"/>
          <w:sz w:val="24"/>
          <w:szCs w:val="24"/>
        </w:rPr>
      </w:pPr>
      <w:r w:rsidRPr="004013BE">
        <w:rPr>
          <w:rFonts w:ascii="Times New Roman" w:eastAsia="Times New Roman" w:hAnsi="Times New Roman" w:cs="Times New Roman"/>
          <w:b/>
          <w:sz w:val="24"/>
          <w:szCs w:val="24"/>
        </w:rPr>
        <w:t xml:space="preserve">MADDE 2 – </w:t>
      </w:r>
      <w:r w:rsidRPr="004013BE">
        <w:rPr>
          <w:rFonts w:ascii="Times New Roman" w:eastAsia="Times New Roman" w:hAnsi="Times New Roman" w:cs="Times New Roman"/>
          <w:sz w:val="24"/>
          <w:szCs w:val="24"/>
        </w:rPr>
        <w:t xml:space="preserve">(1) Bu Şartnamenin uygulanmasında, 4734 sayılı </w:t>
      </w:r>
      <w:proofErr w:type="gramStart"/>
      <w:r w:rsidRPr="004013BE">
        <w:rPr>
          <w:rFonts w:ascii="Times New Roman" w:eastAsia="Times New Roman" w:hAnsi="Times New Roman" w:cs="Times New Roman"/>
          <w:sz w:val="24"/>
          <w:szCs w:val="24"/>
        </w:rPr>
        <w:t>Kamu İhale Kanununda</w:t>
      </w:r>
      <w:proofErr w:type="gramEnd"/>
      <w:r w:rsidRPr="004013BE">
        <w:rPr>
          <w:rFonts w:ascii="Times New Roman" w:eastAsia="Times New Roman" w:hAnsi="Times New Roman" w:cs="Times New Roman"/>
          <w:sz w:val="24"/>
          <w:szCs w:val="24"/>
        </w:rPr>
        <w:t xml:space="preserve"> ve diğer ihale mevzuatında yer alan tanımların yanında;</w:t>
      </w:r>
    </w:p>
    <w:p w14:paraId="3072F788" w14:textId="77777777" w:rsidR="00D523DF" w:rsidRPr="004013BE" w:rsidRDefault="00D523DF" w:rsidP="0042167B">
      <w:pPr>
        <w:pStyle w:val="ListeParagraf"/>
        <w:numPr>
          <w:ilvl w:val="0"/>
          <w:numId w:val="9"/>
        </w:numPr>
        <w:tabs>
          <w:tab w:val="left" w:pos="993"/>
        </w:tabs>
        <w:autoSpaceDN w:val="0"/>
        <w:spacing w:line="0" w:lineRule="atLeast"/>
        <w:ind w:left="284" w:firstLine="0"/>
        <w:contextualSpacing/>
        <w:jc w:val="both"/>
        <w:rPr>
          <w:rFonts w:ascii="Times New Roman" w:hAnsi="Times New Roman" w:cs="Times New Roman"/>
          <w:sz w:val="24"/>
          <w:szCs w:val="24"/>
        </w:rPr>
      </w:pPr>
      <w:r w:rsidRPr="004013BE">
        <w:rPr>
          <w:rFonts w:ascii="Times New Roman" w:hAnsi="Times New Roman" w:cs="Times New Roman"/>
          <w:b/>
          <w:sz w:val="24"/>
          <w:szCs w:val="24"/>
        </w:rPr>
        <w:t>İdare:</w:t>
      </w:r>
      <w:r w:rsidRPr="004013BE">
        <w:rPr>
          <w:rFonts w:ascii="Times New Roman" w:hAnsi="Times New Roman" w:cs="Times New Roman"/>
          <w:sz w:val="24"/>
          <w:szCs w:val="24"/>
        </w:rPr>
        <w:t xml:space="preserve"> Silvan Öğretmenevi ve ASO Müdürlüğünü,</w:t>
      </w:r>
    </w:p>
    <w:p w14:paraId="458EF7AB" w14:textId="75496EC6" w:rsidR="00D523DF" w:rsidRPr="004013BE" w:rsidRDefault="00D523DF" w:rsidP="0042167B">
      <w:pPr>
        <w:pStyle w:val="ListeParagraf"/>
        <w:numPr>
          <w:ilvl w:val="0"/>
          <w:numId w:val="9"/>
        </w:numPr>
        <w:tabs>
          <w:tab w:val="left" w:pos="993"/>
        </w:tabs>
        <w:autoSpaceDN w:val="0"/>
        <w:spacing w:line="0" w:lineRule="atLeast"/>
        <w:ind w:left="284" w:firstLine="0"/>
        <w:contextualSpacing/>
        <w:jc w:val="both"/>
        <w:rPr>
          <w:rFonts w:ascii="Times New Roman" w:hAnsi="Times New Roman" w:cs="Times New Roman"/>
          <w:sz w:val="24"/>
          <w:szCs w:val="24"/>
        </w:rPr>
      </w:pPr>
      <w:r w:rsidRPr="004013BE">
        <w:rPr>
          <w:rFonts w:ascii="Times New Roman" w:hAnsi="Times New Roman" w:cs="Times New Roman"/>
          <w:b/>
          <w:sz w:val="24"/>
          <w:szCs w:val="24"/>
        </w:rPr>
        <w:lastRenderedPageBreak/>
        <w:t>Yüklenici:</w:t>
      </w:r>
      <w:r w:rsidRPr="004013BE">
        <w:rPr>
          <w:rFonts w:ascii="Times New Roman" w:hAnsi="Times New Roman" w:cs="Times New Roman"/>
          <w:sz w:val="24"/>
          <w:szCs w:val="24"/>
        </w:rPr>
        <w:t xml:space="preserve"> Silvan Öğretmenevi ve ASO Müdürlüğü bünyesindeki yemekhanede </w:t>
      </w:r>
      <w:r w:rsidR="007F2587" w:rsidRPr="004013BE">
        <w:rPr>
          <w:rFonts w:ascii="Times New Roman" w:hAnsi="Times New Roman" w:cs="Times New Roman"/>
          <w:b/>
          <w:bCs/>
          <w:sz w:val="24"/>
          <w:szCs w:val="24"/>
        </w:rPr>
        <w:t>O</w:t>
      </w:r>
      <w:r w:rsidR="002510B7" w:rsidRPr="004013BE">
        <w:rPr>
          <w:rFonts w:ascii="Times New Roman" w:hAnsi="Times New Roman" w:cs="Times New Roman"/>
          <w:b/>
          <w:sz w:val="24"/>
          <w:szCs w:val="24"/>
        </w:rPr>
        <w:t>kulöncesi okullarda</w:t>
      </w:r>
      <w:r w:rsidRPr="004013BE">
        <w:rPr>
          <w:rFonts w:ascii="Times New Roman" w:hAnsi="Times New Roman" w:cs="Times New Roman"/>
          <w:sz w:val="24"/>
          <w:szCs w:val="24"/>
        </w:rPr>
        <w:t xml:space="preserve"> öğrenim gören öğrencilerin öğle yemeği işinde kullanılmak üzere satın alınacak ‘</w:t>
      </w:r>
      <w:r w:rsidRPr="004013BE">
        <w:rPr>
          <w:rFonts w:ascii="Times New Roman" w:hAnsi="Times New Roman" w:cs="Times New Roman"/>
          <w:b/>
          <w:sz w:val="24"/>
          <w:szCs w:val="24"/>
        </w:rPr>
        <w:t>Gıda Malzemesi Alımı İşi</w:t>
      </w:r>
      <w:r w:rsidRPr="004013BE">
        <w:rPr>
          <w:rFonts w:ascii="Times New Roman" w:hAnsi="Times New Roman" w:cs="Times New Roman"/>
          <w:sz w:val="24"/>
          <w:szCs w:val="24"/>
        </w:rPr>
        <w:t>’ ihalesini üstlenen ve kendisiyle sözleşme imzalanacak gerçek veya tüzel kişiyi/kişileri,</w:t>
      </w:r>
    </w:p>
    <w:p w14:paraId="18C03E1B" w14:textId="4E0982B1" w:rsidR="00D523DF" w:rsidRPr="004013BE" w:rsidRDefault="00D523DF" w:rsidP="0042167B">
      <w:pPr>
        <w:pStyle w:val="ListeParagraf"/>
        <w:numPr>
          <w:ilvl w:val="0"/>
          <w:numId w:val="9"/>
        </w:numPr>
        <w:tabs>
          <w:tab w:val="left" w:pos="993"/>
        </w:tabs>
        <w:autoSpaceDN w:val="0"/>
        <w:spacing w:line="0" w:lineRule="atLeast"/>
        <w:ind w:left="284" w:firstLine="0"/>
        <w:contextualSpacing/>
        <w:jc w:val="both"/>
        <w:rPr>
          <w:rFonts w:ascii="Times New Roman" w:hAnsi="Times New Roman" w:cs="Times New Roman"/>
          <w:sz w:val="24"/>
          <w:szCs w:val="24"/>
        </w:rPr>
      </w:pPr>
      <w:r w:rsidRPr="004013BE">
        <w:rPr>
          <w:rFonts w:ascii="Times New Roman" w:hAnsi="Times New Roman" w:cs="Times New Roman"/>
          <w:b/>
          <w:sz w:val="24"/>
          <w:szCs w:val="24"/>
        </w:rPr>
        <w:t>Muayene ve Kabul Komisyonu:</w:t>
      </w:r>
      <w:r w:rsidRPr="004013BE">
        <w:rPr>
          <w:rFonts w:ascii="Times New Roman" w:hAnsi="Times New Roman" w:cs="Times New Roman"/>
          <w:sz w:val="24"/>
          <w:szCs w:val="24"/>
        </w:rPr>
        <w:tab/>
        <w:t xml:space="preserve">Mal Alımları Denetim Muayene ve Kabul İşlemlerine Dair Yönetmeliğin </w:t>
      </w:r>
      <w:proofErr w:type="gramStart"/>
      <w:r w:rsidRPr="004013BE">
        <w:rPr>
          <w:rFonts w:ascii="Times New Roman" w:hAnsi="Times New Roman" w:cs="Times New Roman"/>
          <w:sz w:val="24"/>
          <w:szCs w:val="24"/>
        </w:rPr>
        <w:t xml:space="preserve">6 </w:t>
      </w:r>
      <w:proofErr w:type="spellStart"/>
      <w:r w:rsidRPr="004013BE">
        <w:rPr>
          <w:rFonts w:ascii="Times New Roman" w:hAnsi="Times New Roman" w:cs="Times New Roman"/>
          <w:sz w:val="24"/>
          <w:szCs w:val="24"/>
        </w:rPr>
        <w:t>ncı</w:t>
      </w:r>
      <w:proofErr w:type="spellEnd"/>
      <w:proofErr w:type="gramEnd"/>
      <w:r w:rsidRPr="004013BE">
        <w:rPr>
          <w:rFonts w:ascii="Times New Roman" w:hAnsi="Times New Roman" w:cs="Times New Roman"/>
          <w:sz w:val="24"/>
          <w:szCs w:val="24"/>
        </w:rPr>
        <w:t xml:space="preserve"> maddesinde tanımlanan ve aynı yönetmeliğin 7. maddesindeki yetkileri kullanmak üzere işlerin muayene ve kabul işlemlerini yapmak üzere İdare tarafından görevlendirilmiş en az 3 (üç) kişiden oluşturulan komisyonu ifade eder.</w:t>
      </w:r>
    </w:p>
    <w:p w14:paraId="5DE7AE25" w14:textId="1C10A639" w:rsidR="003C74F6" w:rsidRPr="004013BE" w:rsidRDefault="003C74F6" w:rsidP="0042167B">
      <w:pPr>
        <w:pStyle w:val="ListeParagraf"/>
        <w:tabs>
          <w:tab w:val="left" w:pos="993"/>
        </w:tabs>
        <w:autoSpaceDN w:val="0"/>
        <w:spacing w:line="0" w:lineRule="atLeast"/>
        <w:ind w:left="284"/>
        <w:contextualSpacing/>
        <w:jc w:val="both"/>
        <w:rPr>
          <w:rFonts w:ascii="Times New Roman" w:hAnsi="Times New Roman" w:cs="Times New Roman"/>
          <w:b/>
          <w:sz w:val="24"/>
          <w:szCs w:val="24"/>
        </w:rPr>
      </w:pPr>
    </w:p>
    <w:p w14:paraId="00E6CA04" w14:textId="77777777" w:rsidR="00FB3575" w:rsidRPr="004013BE" w:rsidRDefault="00FB3575" w:rsidP="0042167B">
      <w:pPr>
        <w:spacing w:after="0" w:line="0" w:lineRule="atLeast"/>
        <w:ind w:left="284"/>
        <w:jc w:val="center"/>
        <w:rPr>
          <w:rFonts w:ascii="Times New Roman" w:hAnsi="Times New Roman" w:cs="Times New Roman"/>
          <w:b/>
          <w:bCs/>
          <w:color w:val="000000"/>
          <w:sz w:val="24"/>
          <w:szCs w:val="24"/>
        </w:rPr>
      </w:pPr>
      <w:r w:rsidRPr="004013BE">
        <w:rPr>
          <w:rFonts w:ascii="Times New Roman" w:hAnsi="Times New Roman" w:cs="Times New Roman"/>
          <w:b/>
          <w:bCs/>
          <w:color w:val="000000"/>
          <w:sz w:val="24"/>
          <w:szCs w:val="24"/>
        </w:rPr>
        <w:t xml:space="preserve">KAHVALTILIK MALZEMELERİ TEKNİK ŞARTNAMESİ </w:t>
      </w:r>
    </w:p>
    <w:p w14:paraId="34ACA8C4" w14:textId="77777777" w:rsidR="00FB3575" w:rsidRPr="004013BE" w:rsidRDefault="00FB3575" w:rsidP="0042167B">
      <w:pPr>
        <w:spacing w:after="0" w:line="0" w:lineRule="atLeast"/>
        <w:ind w:left="284"/>
        <w:jc w:val="both"/>
        <w:rPr>
          <w:rFonts w:ascii="Times New Roman" w:hAnsi="Times New Roman" w:cs="Times New Roman"/>
          <w:sz w:val="24"/>
          <w:szCs w:val="24"/>
        </w:rPr>
      </w:pPr>
    </w:p>
    <w:p w14:paraId="66439341"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Ürünler, Tarım ve Orman Bakanlığı’ndan alınmış işletme kayıt belgesi ile üretilmiş ve paketlenmiş olacaktır. </w:t>
      </w:r>
    </w:p>
    <w:p w14:paraId="2A6921C2"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(5996 sayılı gıda kanunu kapsamında çıkarılan Gıda İşletmelerinin Kayıt ve Onay İşlemlerine Dair Yönetmelik ve Türk Gıda Kodeksi Etiketleme Yönetmeliği hükümlerine uygun olarak üretilmiş ve paketlenmiş olacaktır.) </w:t>
      </w:r>
    </w:p>
    <w:p w14:paraId="3B4F1995"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Malzeme, muayene komisyonunun kabul tarihinden itibaren 6 ay içinde normal depo şartlarında bozulursa her türlü masrafı yüklenici firma ait olmak üzere aynı kalitedeki malzeme ile değiştirilecektir. </w:t>
      </w:r>
    </w:p>
    <w:p w14:paraId="4AAD52FE"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Yüklenicinin sözleşme süresi dolmuş dahi olsa, normal depo şartlarında muhafaza edilmiş olmasına rağmen vaktinden önce bozulan malzemeler tüm kayıpları ve masrafları tarafından karşılanmak üzere yenileri ile değiştirilir. </w:t>
      </w:r>
    </w:p>
    <w:p w14:paraId="52727C9E"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Muayenede kullanılan, bozulan, hasar gören, fonksiyonunu kaybeden numuneler yüklenici firma tarafından yenileri ile değiştirilecek ve bozulan ambalajlar eski durumuna getirilecektir. </w:t>
      </w:r>
    </w:p>
    <w:p w14:paraId="2B07C37C"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Yüklenici firma hasarlardan sorumludur. </w:t>
      </w:r>
    </w:p>
    <w:p w14:paraId="209B2B89"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Malzemenin getirildiği araç ve ambalajlar hijyenik özellikte olacak, uygun sıcak/soğuklukta (getirilen malzemenin türüne göre), temiz olacaktır ve sağlığı olumsuz yönde etkileyecek hiçbir olumsuzluk olmayacaktır. </w:t>
      </w:r>
    </w:p>
    <w:p w14:paraId="262D4A24"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Gerekli görüldüğünde yılda en az 1 kere Muayene komisyon üyelerince </w:t>
      </w:r>
      <w:proofErr w:type="gramStart"/>
      <w:r w:rsidRPr="004013BE">
        <w:rPr>
          <w:rFonts w:ascii="Times New Roman" w:eastAsia="Times New Roman" w:hAnsi="Times New Roman" w:cs="Times New Roman"/>
          <w:sz w:val="24"/>
          <w:szCs w:val="24"/>
        </w:rPr>
        <w:t>mikrobiyolojik,</w:t>
      </w:r>
      <w:proofErr w:type="gramEnd"/>
      <w:r w:rsidRPr="004013BE">
        <w:rPr>
          <w:rFonts w:ascii="Times New Roman" w:eastAsia="Times New Roman" w:hAnsi="Times New Roman" w:cs="Times New Roman"/>
          <w:sz w:val="24"/>
          <w:szCs w:val="24"/>
        </w:rPr>
        <w:t xml:space="preserve"> ve kimyasal analizler, bu analizleri yapmaya yetkili bir kuruluşta yaptırılacak ve analiz için gerekli personel, alet, cihaz ve masraflar yüklenici firmaya ait olacaktır. </w:t>
      </w:r>
    </w:p>
    <w:p w14:paraId="09299F0D"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Yüklenici firmaya yaptırılmak istenen kontrol ve muayeneler Türk Gıda </w:t>
      </w:r>
      <w:proofErr w:type="spellStart"/>
      <w:r w:rsidRPr="004013BE">
        <w:rPr>
          <w:rFonts w:ascii="Times New Roman" w:eastAsia="Times New Roman" w:hAnsi="Times New Roman" w:cs="Times New Roman"/>
          <w:sz w:val="24"/>
          <w:szCs w:val="24"/>
        </w:rPr>
        <w:t>Kodeksi’nin</w:t>
      </w:r>
      <w:proofErr w:type="spellEnd"/>
      <w:r w:rsidRPr="004013BE">
        <w:rPr>
          <w:rFonts w:ascii="Times New Roman" w:eastAsia="Times New Roman" w:hAnsi="Times New Roman" w:cs="Times New Roman"/>
          <w:sz w:val="24"/>
          <w:szCs w:val="24"/>
        </w:rPr>
        <w:t xml:space="preserve"> ilgili yönetmelik ve tebliğlerine göre yaptırılacaktır</w:t>
      </w:r>
      <w:r w:rsidR="007F2587" w:rsidRPr="004013BE">
        <w:rPr>
          <w:rFonts w:ascii="Times New Roman" w:eastAsia="Times New Roman" w:hAnsi="Times New Roman" w:cs="Times New Roman"/>
          <w:sz w:val="24"/>
          <w:szCs w:val="24"/>
        </w:rPr>
        <w:t>.</w:t>
      </w:r>
    </w:p>
    <w:p w14:paraId="29329A2B"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Malzemenin teslim yeri Silvan Öğretmenevi ve ASO Müdürlüğü Mutfak ünitesi iaşe ambarlarıdır. </w:t>
      </w:r>
    </w:p>
    <w:p w14:paraId="63ADA337"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Bütün malzemeler bakılarak, ellenerek, koklanarak, tadılarak muayene edilecektir. </w:t>
      </w:r>
    </w:p>
    <w:p w14:paraId="2A15E479"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Malzemenin getirildiği ambalajlar, taşıma ve saklama süresinde malzemeyi bozulmadan iyi bir durumda tutacak ve dışarıdan dış etkenlerin bulaşmasını önleyecek nitelikte olan sağlam ve uygun malzemelerden yapılmış olacaktır. </w:t>
      </w:r>
    </w:p>
    <w:p w14:paraId="5CBFF2F9"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Ambalajlamada kullanılan her türlü malzeme yeni, temiz, sağlam, kuru, kokusuz ve insan sağlığına zarar vermeyecek nitelikte olacaktır. </w:t>
      </w:r>
    </w:p>
    <w:p w14:paraId="07425E63"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Malzemeler istediğimize uygun olarak verilen ebatlarda ve gramajlarda sipariş verilip getirtilecektir. Ürünler son sene mahsulü olacaktır. </w:t>
      </w:r>
    </w:p>
    <w:p w14:paraId="5CEB2B42"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Yüklenici firma, malzemelerin teslimatı sırasında en az bir yetkili kişi ve malzemelerin ambarlara yerleştirilmesi için gerekli malzeme miktarına göre yeterli sayıda elemanı bulunduracaktır. </w:t>
      </w:r>
    </w:p>
    <w:p w14:paraId="7DF9EBE6"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Gıda maddelerinin teslimatı sırasında </w:t>
      </w:r>
      <w:proofErr w:type="spellStart"/>
      <w:r w:rsidRPr="004013BE">
        <w:rPr>
          <w:rFonts w:ascii="Times New Roman" w:eastAsia="Times New Roman" w:hAnsi="Times New Roman" w:cs="Times New Roman"/>
          <w:sz w:val="24"/>
          <w:szCs w:val="24"/>
        </w:rPr>
        <w:t>miatlı</w:t>
      </w:r>
      <w:proofErr w:type="spellEnd"/>
      <w:r w:rsidRPr="004013BE">
        <w:rPr>
          <w:rFonts w:ascii="Times New Roman" w:eastAsia="Times New Roman" w:hAnsi="Times New Roman" w:cs="Times New Roman"/>
          <w:sz w:val="24"/>
          <w:szCs w:val="24"/>
        </w:rPr>
        <w:t xml:space="preserve"> tüm gıda maddelerinin üretim tarihi en yakın, son kullanım tarihi en uzak olacaktır. </w:t>
      </w:r>
    </w:p>
    <w:p w14:paraId="49BECBB8"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İdarenin talebi ile son kullanım tarihi bitimine 30 gün kala iade edilen malzemeler sözleşme süresi sona ermiş olsa dahi fiyat değişimi gözetmeksizin uzun </w:t>
      </w:r>
      <w:proofErr w:type="spellStart"/>
      <w:r w:rsidRPr="004013BE">
        <w:rPr>
          <w:rFonts w:ascii="Times New Roman" w:eastAsia="Times New Roman" w:hAnsi="Times New Roman" w:cs="Times New Roman"/>
          <w:sz w:val="24"/>
          <w:szCs w:val="24"/>
        </w:rPr>
        <w:t>miatlılarla</w:t>
      </w:r>
      <w:proofErr w:type="spellEnd"/>
      <w:r w:rsidRPr="004013BE">
        <w:rPr>
          <w:rFonts w:ascii="Times New Roman" w:eastAsia="Times New Roman" w:hAnsi="Times New Roman" w:cs="Times New Roman"/>
          <w:sz w:val="24"/>
          <w:szCs w:val="24"/>
        </w:rPr>
        <w:t xml:space="preserve"> değiştirilecektir. Değiştirilme işlemi en geç 3 gün içinde yapılacaktır. </w:t>
      </w:r>
    </w:p>
    <w:p w14:paraId="334DCA6F"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Her parti mal tesliminden önce fiziksel ve duyusal değerlendirme yapılır, muayene komisyonunun onayı olmadığı takdirde ürün iade edilir. </w:t>
      </w:r>
    </w:p>
    <w:p w14:paraId="3EE2DFE6"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Gerekirse başka markalı ürünler istenir. </w:t>
      </w:r>
    </w:p>
    <w:p w14:paraId="41613500"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Kabul edilen numunelerden sene sonuna kadar alım yapılacaktır. </w:t>
      </w:r>
    </w:p>
    <w:p w14:paraId="7CA0EED7" w14:textId="77777777" w:rsidR="007F2587"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Fabrikanın kapanmasına sebep olabilecek doğal afet vb. durumlar olması halinde fabrikanın kapandığına ve üretim yapılmadığına dair resmi yazı fabrikanın bulunduğu il deki Ticaret ve Sanayi Odası’ndan getirilecektir. </w:t>
      </w:r>
    </w:p>
    <w:p w14:paraId="658008B3" w14:textId="4CCE6493" w:rsidR="00FB3575" w:rsidRPr="004013BE" w:rsidRDefault="00FB3575" w:rsidP="0042167B">
      <w:pPr>
        <w:pStyle w:val="ListeParagraf"/>
        <w:numPr>
          <w:ilvl w:val="0"/>
          <w:numId w:val="64"/>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lastRenderedPageBreak/>
        <w:t>Teslimat 09:00-1</w:t>
      </w:r>
      <w:r w:rsidR="009348D2" w:rsidRPr="004013BE">
        <w:rPr>
          <w:rFonts w:ascii="Times New Roman" w:eastAsia="Times New Roman" w:hAnsi="Times New Roman" w:cs="Times New Roman"/>
          <w:sz w:val="24"/>
          <w:szCs w:val="24"/>
        </w:rPr>
        <w:t>4</w:t>
      </w:r>
      <w:r w:rsidRPr="004013BE">
        <w:rPr>
          <w:rFonts w:ascii="Times New Roman" w:eastAsia="Times New Roman" w:hAnsi="Times New Roman" w:cs="Times New Roman"/>
          <w:sz w:val="24"/>
          <w:szCs w:val="24"/>
        </w:rPr>
        <w:t>:00 saatleri arasında olacak ve bu teslimat işlemleri sözleşmenin sonuna kadar devam edecektir.</w:t>
      </w:r>
    </w:p>
    <w:p w14:paraId="74E817FC" w14:textId="30A3B4C9" w:rsidR="00AA612D" w:rsidRPr="004013BE" w:rsidRDefault="00AA612D" w:rsidP="0042167B">
      <w:pPr>
        <w:pStyle w:val="ListeParagraf"/>
        <w:tabs>
          <w:tab w:val="left" w:pos="993"/>
        </w:tabs>
        <w:autoSpaceDN w:val="0"/>
        <w:spacing w:line="0" w:lineRule="atLeast"/>
        <w:ind w:left="284"/>
        <w:contextualSpacing/>
        <w:jc w:val="center"/>
        <w:rPr>
          <w:rFonts w:ascii="Times New Roman" w:hAnsi="Times New Roman" w:cs="Times New Roman"/>
          <w:sz w:val="24"/>
          <w:szCs w:val="24"/>
        </w:rPr>
      </w:pPr>
      <w:r w:rsidRPr="004013BE">
        <w:rPr>
          <w:rFonts w:ascii="Times New Roman" w:eastAsiaTheme="minorEastAsia" w:hAnsi="Times New Roman" w:cs="Times New Roman"/>
          <w:b/>
          <w:bCs/>
          <w:color w:val="000000"/>
          <w:sz w:val="24"/>
          <w:szCs w:val="24"/>
        </w:rPr>
        <w:t>SÜT UHT KUTU TEKNİK ŞARTNAMESİ</w:t>
      </w:r>
    </w:p>
    <w:p w14:paraId="135B60AF" w14:textId="77777777" w:rsidR="00AA612D" w:rsidRPr="004013BE" w:rsidRDefault="00AA612D" w:rsidP="0042167B">
      <w:pPr>
        <w:pStyle w:val="ListeParagraf"/>
        <w:tabs>
          <w:tab w:val="left" w:pos="993"/>
        </w:tabs>
        <w:autoSpaceDN w:val="0"/>
        <w:spacing w:line="0" w:lineRule="atLeast"/>
        <w:ind w:left="284"/>
        <w:contextualSpacing/>
        <w:jc w:val="both"/>
        <w:rPr>
          <w:rFonts w:ascii="Times New Roman" w:hAnsi="Times New Roman" w:cs="Times New Roman"/>
          <w:sz w:val="24"/>
          <w:szCs w:val="24"/>
        </w:rPr>
      </w:pPr>
    </w:p>
    <w:p w14:paraId="76A45115"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UHT SÜT (200 </w:t>
      </w:r>
      <w:proofErr w:type="spellStart"/>
      <w:r w:rsidRPr="004013BE">
        <w:t>mlt</w:t>
      </w:r>
      <w:proofErr w:type="spellEnd"/>
      <w:r w:rsidRPr="004013BE">
        <w:t xml:space="preserve">) KONTROL SIKLIĞI Her alımda 10 ambalajdan 1 örnek. UYGUN OLMAMASI DURUMUNDA Bu teknik şartnameye uygun olmayan ürünler iade edilir. </w:t>
      </w:r>
    </w:p>
    <w:p w14:paraId="4A90E9B6"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KONTROL KRİTERİ ÖZELLİK KOKU Kendine özgü olmalı, kötü koku olmamalıdır. </w:t>
      </w:r>
    </w:p>
    <w:p w14:paraId="4C757950"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GÖRÜNÜŞ UHT sütler 1. sınıf süt olmalıdır. </w:t>
      </w:r>
    </w:p>
    <w:p w14:paraId="2DA9A1A9"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Birinci sınıf UHT sütler özel cihazlarda temizlenmiş ve homojenize edilmiş ekstra kaliteli veya birinci sınıf çiğ sütlerden olmalı, </w:t>
      </w:r>
      <w:proofErr w:type="spellStart"/>
      <w:r w:rsidRPr="004013BE">
        <w:t>metalimsi</w:t>
      </w:r>
      <w:proofErr w:type="spellEnd"/>
      <w:r w:rsidRPr="004013BE">
        <w:t xml:space="preserve">, pişmiş ve okside olmuş, tabi olmayan bir tatta olmamalıdır. </w:t>
      </w:r>
    </w:p>
    <w:p w14:paraId="53590363"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Tam yağlı süt 100 ml’de en az 3,5 g, yarım yağlı süt 100 ml’de 1-2 g, yağsız süt 100 ml’de 0,5 gramın altında süt yağı içermelidir. </w:t>
      </w:r>
    </w:p>
    <w:p w14:paraId="77E98080"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SICAKLIK UHT Sütler </w:t>
      </w:r>
      <w:proofErr w:type="spellStart"/>
      <w:r w:rsidRPr="004013BE">
        <w:t>max</w:t>
      </w:r>
      <w:proofErr w:type="spellEnd"/>
      <w:r w:rsidRPr="004013BE">
        <w:t xml:space="preserve"> 4° C’de teslim edilmeli AMBALAJ UHT sütler, sütün bileşim özelliğini bozmayan ve sağlığa zarar vermeyen gaz, ışık ve mikroorganizma geçirmeyen kaplarda aseptik ambalajlanmış karton kutularda teslim edilecektir. </w:t>
      </w:r>
    </w:p>
    <w:p w14:paraId="46E3BCBD"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Son kullanma tarihinden önce bozulan UHT sütler yapılan sözleşmeye göre değiştirilecektir. </w:t>
      </w:r>
    </w:p>
    <w:p w14:paraId="273155E7"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Ambalaj üzerinde ürünün ISO veya HACCP belgesine sahip olduğunu gösteren işaretler bulunmalıdır.</w:t>
      </w:r>
    </w:p>
    <w:p w14:paraId="313D1FFC"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ETİKET BİLGİSİ Ambalaj üzerindeki işaretleme Gıda Kodeksi Yönetmeliği’ </w:t>
      </w:r>
      <w:proofErr w:type="spellStart"/>
      <w:r w:rsidRPr="004013BE">
        <w:t>nin</w:t>
      </w:r>
      <w:proofErr w:type="spellEnd"/>
      <w:r w:rsidRPr="004013BE">
        <w:t xml:space="preserve"> ilgili bölümündeki gibi olacaktır. </w:t>
      </w:r>
    </w:p>
    <w:p w14:paraId="65ADB5AD"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UHT sütlerin ambalajları üzerinde üretici firmanın adı, adresi, varsa tescil edilmiş markası, sütün yağ oranı, gün, ay ve yıl olarak yapım ve son kullanma tarihleri kolayca okunabilir biçimde belirtilmelidir. </w:t>
      </w:r>
    </w:p>
    <w:p w14:paraId="59F86D59"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Alınan ve uygun şartlardaki depolarda saklanan UHT sütler açıldığında doğal rengi, tadı ve kokusunda bozukluk olduğunda, son kullanma tarihinden önce bozulan UHT sütler yapılan sözleşmeye göre değiştirilecektir. </w:t>
      </w:r>
    </w:p>
    <w:p w14:paraId="380959F7"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TAŞIMA ve DEPOLAMA KOŞULLARI Frigo firik araçlarda getirilmelidir. </w:t>
      </w:r>
    </w:p>
    <w:p w14:paraId="2EF4A9E7" w14:textId="77777777" w:rsidR="00AA612D"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Taşıma ve depolama Gıda Kodeksi Yönetmeliği’ </w:t>
      </w:r>
      <w:proofErr w:type="spellStart"/>
      <w:r w:rsidRPr="004013BE">
        <w:t>nin</w:t>
      </w:r>
      <w:proofErr w:type="spellEnd"/>
      <w:r w:rsidRPr="004013BE">
        <w:t xml:space="preserve"> ilgili bölümündeki gibi olacaktır. </w:t>
      </w:r>
    </w:p>
    <w:p w14:paraId="45C597F2" w14:textId="3857F5AD" w:rsidR="003C74F6" w:rsidRPr="004013BE" w:rsidRDefault="00AA612D" w:rsidP="0042167B">
      <w:pPr>
        <w:pStyle w:val="NormalWeb"/>
        <w:numPr>
          <w:ilvl w:val="0"/>
          <w:numId w:val="62"/>
        </w:numPr>
        <w:spacing w:before="0" w:beforeAutospacing="0" w:after="0" w:afterAutospacing="0" w:line="0" w:lineRule="atLeast"/>
        <w:ind w:left="284" w:firstLine="0"/>
        <w:jc w:val="both"/>
      </w:pPr>
      <w:r w:rsidRPr="004013BE">
        <w:t xml:space="preserve">ANALİZ PERİYODU Muayene komisyonu gerekli gördüğünde Analiz sertifikası (HMF, </w:t>
      </w:r>
      <w:proofErr w:type="spellStart"/>
      <w:r w:rsidRPr="004013BE">
        <w:t>v.b</w:t>
      </w:r>
      <w:proofErr w:type="spellEnd"/>
      <w:r w:rsidRPr="004013BE">
        <w:t>.) fiziksel, kimyasal, mikrobiyolojik ve toksikolojik analiz raporu teslim edilecektir.</w:t>
      </w:r>
    </w:p>
    <w:p w14:paraId="2178C97D" w14:textId="631AE673" w:rsidR="001822B5" w:rsidRDefault="001822B5" w:rsidP="0042167B">
      <w:pPr>
        <w:pStyle w:val="NormalWeb"/>
        <w:spacing w:before="0" w:beforeAutospacing="0" w:after="0" w:afterAutospacing="0" w:line="0" w:lineRule="atLeast"/>
        <w:ind w:left="284"/>
        <w:jc w:val="both"/>
      </w:pPr>
    </w:p>
    <w:p w14:paraId="5BEBB28A" w14:textId="6D664E98" w:rsidR="001822B5" w:rsidRPr="004013BE" w:rsidRDefault="001822B5" w:rsidP="0042167B">
      <w:pPr>
        <w:pStyle w:val="NormalWeb"/>
        <w:spacing w:before="0" w:beforeAutospacing="0" w:after="0" w:afterAutospacing="0" w:line="0" w:lineRule="atLeast"/>
        <w:ind w:left="284"/>
        <w:jc w:val="center"/>
        <w:rPr>
          <w:rFonts w:eastAsiaTheme="minorEastAsia"/>
          <w:b/>
          <w:bCs/>
          <w:color w:val="000000"/>
        </w:rPr>
      </w:pPr>
      <w:r w:rsidRPr="004013BE">
        <w:rPr>
          <w:rFonts w:eastAsiaTheme="minorEastAsia"/>
          <w:b/>
          <w:bCs/>
          <w:color w:val="000000"/>
        </w:rPr>
        <w:t>AYRAN TEKNİK ŞARTNAMESİ</w:t>
      </w:r>
    </w:p>
    <w:p w14:paraId="6602FCB2" w14:textId="77777777" w:rsidR="001822B5" w:rsidRPr="004013BE" w:rsidRDefault="001822B5" w:rsidP="0042167B">
      <w:pPr>
        <w:pStyle w:val="NormalWeb"/>
        <w:spacing w:before="0" w:beforeAutospacing="0" w:after="0" w:afterAutospacing="0" w:line="0" w:lineRule="atLeast"/>
        <w:ind w:left="284"/>
        <w:jc w:val="both"/>
      </w:pPr>
    </w:p>
    <w:p w14:paraId="3E6812E6" w14:textId="77777777" w:rsidR="001822B5" w:rsidRPr="004013BE" w:rsidRDefault="001822B5" w:rsidP="0042167B">
      <w:pPr>
        <w:pStyle w:val="NormalWeb"/>
        <w:numPr>
          <w:ilvl w:val="0"/>
          <w:numId w:val="62"/>
        </w:numPr>
        <w:spacing w:before="0" w:beforeAutospacing="0" w:after="0" w:afterAutospacing="0" w:line="0" w:lineRule="atLeast"/>
        <w:ind w:left="284" w:firstLine="0"/>
        <w:jc w:val="both"/>
      </w:pPr>
      <w:r w:rsidRPr="004013BE">
        <w:t xml:space="preserve">Ayran tam yağlı günlük olacaktır. </w:t>
      </w:r>
    </w:p>
    <w:p w14:paraId="7DFB5859" w14:textId="77777777" w:rsidR="001822B5" w:rsidRPr="004013BE" w:rsidRDefault="001822B5" w:rsidP="0042167B">
      <w:pPr>
        <w:pStyle w:val="NormalWeb"/>
        <w:numPr>
          <w:ilvl w:val="0"/>
          <w:numId w:val="62"/>
        </w:numPr>
        <w:spacing w:before="0" w:beforeAutospacing="0" w:after="0" w:afterAutospacing="0" w:line="0" w:lineRule="atLeast"/>
        <w:ind w:left="284" w:firstLine="0"/>
        <w:jc w:val="both"/>
      </w:pPr>
      <w:r w:rsidRPr="004013BE">
        <w:t xml:space="preserve">Pastörize sütten imal edilmiş olacaktır. </w:t>
      </w:r>
    </w:p>
    <w:p w14:paraId="0A76E24F" w14:textId="1313B7D7" w:rsidR="001822B5" w:rsidRPr="004013BE" w:rsidRDefault="001822B5" w:rsidP="0042167B">
      <w:pPr>
        <w:pStyle w:val="NormalWeb"/>
        <w:numPr>
          <w:ilvl w:val="0"/>
          <w:numId w:val="62"/>
        </w:numPr>
        <w:spacing w:before="0" w:beforeAutospacing="0" w:after="0" w:afterAutospacing="0" w:line="0" w:lineRule="atLeast"/>
        <w:ind w:left="284" w:firstLine="0"/>
        <w:jc w:val="both"/>
      </w:pPr>
      <w:r w:rsidRPr="004013BE">
        <w:t>Ayranlar istenildiğinde tuzsuz olarak getirilecektir.</w:t>
      </w:r>
    </w:p>
    <w:p w14:paraId="5CA82B27" w14:textId="77777777" w:rsidR="001822B5" w:rsidRPr="004013BE" w:rsidRDefault="001822B5" w:rsidP="0042167B">
      <w:pPr>
        <w:pStyle w:val="NormalWeb"/>
        <w:numPr>
          <w:ilvl w:val="0"/>
          <w:numId w:val="62"/>
        </w:numPr>
        <w:spacing w:before="0" w:beforeAutospacing="0" w:after="0" w:afterAutospacing="0" w:line="0" w:lineRule="atLeast"/>
        <w:ind w:left="284" w:firstLine="0"/>
        <w:jc w:val="both"/>
      </w:pPr>
      <w:r w:rsidRPr="004013BE">
        <w:t xml:space="preserve">Pastörize sütten imal edilmiş olacak, kapların da tuzlu ve tuzsuz olacağı belirtilmelidir. </w:t>
      </w:r>
    </w:p>
    <w:p w14:paraId="33ADAFAB" w14:textId="77777777" w:rsidR="001822B5" w:rsidRPr="004013BE" w:rsidRDefault="001822B5" w:rsidP="0042167B">
      <w:pPr>
        <w:pStyle w:val="NormalWeb"/>
        <w:numPr>
          <w:ilvl w:val="0"/>
          <w:numId w:val="62"/>
        </w:numPr>
        <w:spacing w:before="0" w:beforeAutospacing="0" w:after="0" w:afterAutospacing="0" w:line="0" w:lineRule="atLeast"/>
        <w:ind w:left="284" w:firstLine="0"/>
        <w:jc w:val="both"/>
      </w:pPr>
      <w:r w:rsidRPr="004013BE">
        <w:t xml:space="preserve">Ayran yapımında kullanılan su </w:t>
      </w:r>
      <w:proofErr w:type="spellStart"/>
      <w:r w:rsidRPr="004013BE">
        <w:t>T.S.’ye</w:t>
      </w:r>
      <w:proofErr w:type="spellEnd"/>
      <w:r w:rsidRPr="004013BE">
        <w:t xml:space="preserve"> uygun olmalıdır ayranda gözle görülebilir, kirlilik belirtisi olmamalıdır. Asitlik, laktik asit cinsinde </w:t>
      </w:r>
      <w:proofErr w:type="gramStart"/>
      <w:r w:rsidRPr="004013BE">
        <w:t>% 0,6</w:t>
      </w:r>
      <w:proofErr w:type="gramEnd"/>
      <w:r w:rsidRPr="004013BE">
        <w:t xml:space="preserve"> dan aşağı ve % 1,6 dan yukarı olmamalıdır. </w:t>
      </w:r>
    </w:p>
    <w:p w14:paraId="0A0409F4" w14:textId="77777777" w:rsidR="001822B5" w:rsidRPr="004013BE" w:rsidRDefault="001822B5" w:rsidP="0042167B">
      <w:pPr>
        <w:pStyle w:val="NormalWeb"/>
        <w:numPr>
          <w:ilvl w:val="0"/>
          <w:numId w:val="62"/>
        </w:numPr>
        <w:spacing w:before="0" w:beforeAutospacing="0" w:after="0" w:afterAutospacing="0" w:line="0" w:lineRule="atLeast"/>
        <w:ind w:left="284" w:firstLine="0"/>
        <w:jc w:val="both"/>
      </w:pPr>
      <w:r w:rsidRPr="004013BE">
        <w:t xml:space="preserve">Ayran yoğunluğu </w:t>
      </w:r>
      <w:proofErr w:type="gramStart"/>
      <w:r w:rsidRPr="004013BE">
        <w:t>1.020 den</w:t>
      </w:r>
      <w:proofErr w:type="gramEnd"/>
      <w:r w:rsidRPr="004013BE">
        <w:t xml:space="preserve"> az olmamalıdır. Kuru madde (yağsız) %(m/</w:t>
      </w:r>
      <w:proofErr w:type="gramStart"/>
      <w:r w:rsidRPr="004013BE">
        <w:t>m)olarak</w:t>
      </w:r>
      <w:proofErr w:type="gramEnd"/>
      <w:r w:rsidRPr="004013BE">
        <w:t xml:space="preserve"> en az 6.0; yoğunluk, g/ml olarak en az 1.02; tuz (NaCl) miktarı %(m/m) olarak en az 1,5 g protein miktarı 2.0-2.5 g arası olmalıdır. </w:t>
      </w:r>
    </w:p>
    <w:p w14:paraId="35B5CC58" w14:textId="77777777" w:rsidR="001822B5" w:rsidRPr="004013BE" w:rsidRDefault="001822B5" w:rsidP="0042167B">
      <w:pPr>
        <w:pStyle w:val="NormalWeb"/>
        <w:numPr>
          <w:ilvl w:val="0"/>
          <w:numId w:val="62"/>
        </w:numPr>
        <w:spacing w:before="0" w:beforeAutospacing="0" w:after="0" w:afterAutospacing="0" w:line="0" w:lineRule="atLeast"/>
        <w:ind w:left="284" w:firstLine="0"/>
        <w:jc w:val="both"/>
      </w:pPr>
      <w:r w:rsidRPr="004013BE">
        <w:t>Ayran kıvamlı olmalı, aşırı sulu olmamalıdır.</w:t>
      </w:r>
    </w:p>
    <w:p w14:paraId="23FBB6F7" w14:textId="46F18690" w:rsidR="001822B5" w:rsidRPr="004013BE" w:rsidRDefault="001822B5" w:rsidP="0042167B">
      <w:pPr>
        <w:pStyle w:val="NormalWeb"/>
        <w:numPr>
          <w:ilvl w:val="0"/>
          <w:numId w:val="62"/>
        </w:numPr>
        <w:spacing w:before="0" w:beforeAutospacing="0" w:after="0" w:afterAutospacing="0" w:line="0" w:lineRule="atLeast"/>
        <w:ind w:left="284" w:firstLine="0"/>
        <w:jc w:val="both"/>
      </w:pPr>
      <w:r w:rsidRPr="004013BE">
        <w:t xml:space="preserve">Ayran ambalajında üretim ve son kullanma tarihi yazılı olmalıdır ayranlar 170 </w:t>
      </w:r>
      <w:proofErr w:type="spellStart"/>
      <w:proofErr w:type="gramStart"/>
      <w:r w:rsidRPr="004013BE">
        <w:t>ml.lık</w:t>
      </w:r>
      <w:proofErr w:type="spellEnd"/>
      <w:proofErr w:type="gramEnd"/>
      <w:r w:rsidRPr="004013BE">
        <w:t xml:space="preserve"> alüminyum folyo kapaklı plastik bardak ambalajlarda teslim edilmelidir.</w:t>
      </w:r>
    </w:p>
    <w:p w14:paraId="096B3BD8" w14:textId="77777777" w:rsidR="001822B5" w:rsidRPr="004013BE" w:rsidRDefault="001822B5" w:rsidP="0042167B">
      <w:pPr>
        <w:pStyle w:val="NormalWeb"/>
        <w:numPr>
          <w:ilvl w:val="0"/>
          <w:numId w:val="62"/>
        </w:numPr>
        <w:spacing w:before="0" w:beforeAutospacing="0" w:after="0" w:afterAutospacing="0" w:line="0" w:lineRule="atLeast"/>
        <w:ind w:left="284" w:firstLine="0"/>
        <w:jc w:val="both"/>
      </w:pPr>
      <w:r w:rsidRPr="004013BE">
        <w:t xml:space="preserve">Türk gıda kodeksi tebliğine uygun üretilmiş, ambalajlanmış, etiketlenmiş, işaretlemiş, taşınmış ve depolanmış olmalıdır. </w:t>
      </w:r>
    </w:p>
    <w:p w14:paraId="795B563D" w14:textId="26BD34F8" w:rsidR="001822B5" w:rsidRPr="004013BE" w:rsidRDefault="001822B5" w:rsidP="0042167B">
      <w:pPr>
        <w:pStyle w:val="NormalWeb"/>
        <w:numPr>
          <w:ilvl w:val="0"/>
          <w:numId w:val="62"/>
        </w:numPr>
        <w:spacing w:before="0" w:beforeAutospacing="0" w:after="0" w:afterAutospacing="0" w:line="0" w:lineRule="atLeast"/>
        <w:ind w:left="284" w:firstLine="0"/>
        <w:jc w:val="both"/>
      </w:pPr>
      <w:r w:rsidRPr="004013BE">
        <w:t xml:space="preserve">Her ambalaj üzerinde aşağıdaki bilgiler okunaklı olarak silinmeyecek ve bozulmayacak biçimde yazılır veya basılır. • Yüklenicinin adı veya tescilli markası ve adresi • Bu Standardın işaret numarası • Seri Numarası • Malın Adı • İmal ve son kullanma Tarihi (gün, ay, yıl olarak) • Net Ağırlığı </w:t>
      </w:r>
      <w:proofErr w:type="gramStart"/>
      <w:r w:rsidRPr="004013BE">
        <w:t>( Kg</w:t>
      </w:r>
      <w:proofErr w:type="gramEnd"/>
      <w:r w:rsidRPr="004013BE">
        <w:t xml:space="preserve"> veya gr. ) • Yüklenicice önerilen son kullanma tarihi veya raf ömrü</w:t>
      </w:r>
      <w:r w:rsidR="003F7ACB" w:rsidRPr="004013BE">
        <w:t>.</w:t>
      </w:r>
    </w:p>
    <w:p w14:paraId="656B5722" w14:textId="61FAA88A" w:rsidR="003F7ACB" w:rsidRPr="004013BE" w:rsidRDefault="003F7ACB" w:rsidP="0042167B">
      <w:pPr>
        <w:pStyle w:val="NormalWeb"/>
        <w:spacing w:before="0" w:beforeAutospacing="0" w:after="0" w:afterAutospacing="0" w:line="0" w:lineRule="atLeast"/>
        <w:ind w:left="284"/>
        <w:jc w:val="both"/>
      </w:pPr>
    </w:p>
    <w:p w14:paraId="1CBFD01C" w14:textId="77777777" w:rsidR="0042167B" w:rsidRDefault="0042167B" w:rsidP="0042167B">
      <w:pPr>
        <w:pStyle w:val="NormalWeb"/>
        <w:spacing w:before="0" w:beforeAutospacing="0" w:after="0" w:afterAutospacing="0" w:line="0" w:lineRule="atLeast"/>
        <w:ind w:left="284"/>
        <w:jc w:val="center"/>
        <w:rPr>
          <w:rFonts w:eastAsiaTheme="minorEastAsia"/>
          <w:b/>
          <w:bCs/>
          <w:color w:val="000000"/>
        </w:rPr>
      </w:pPr>
    </w:p>
    <w:p w14:paraId="55BB4193" w14:textId="77777777" w:rsidR="0042167B" w:rsidRDefault="0042167B" w:rsidP="0042167B">
      <w:pPr>
        <w:pStyle w:val="NormalWeb"/>
        <w:spacing w:before="0" w:beforeAutospacing="0" w:after="0" w:afterAutospacing="0" w:line="0" w:lineRule="atLeast"/>
        <w:ind w:left="284"/>
        <w:jc w:val="center"/>
        <w:rPr>
          <w:rFonts w:eastAsiaTheme="minorEastAsia"/>
          <w:b/>
          <w:bCs/>
          <w:color w:val="000000"/>
        </w:rPr>
      </w:pPr>
    </w:p>
    <w:p w14:paraId="31E5E54D" w14:textId="77777777" w:rsidR="0042167B" w:rsidRDefault="0042167B" w:rsidP="0042167B">
      <w:pPr>
        <w:pStyle w:val="NormalWeb"/>
        <w:spacing w:before="0" w:beforeAutospacing="0" w:after="0" w:afterAutospacing="0" w:line="0" w:lineRule="atLeast"/>
        <w:ind w:left="284"/>
        <w:jc w:val="center"/>
        <w:rPr>
          <w:rFonts w:eastAsiaTheme="minorEastAsia"/>
          <w:b/>
          <w:bCs/>
          <w:color w:val="000000"/>
        </w:rPr>
      </w:pPr>
    </w:p>
    <w:p w14:paraId="38A4672B" w14:textId="0BCF7C72" w:rsidR="003F7ACB" w:rsidRPr="004013BE" w:rsidRDefault="00D05396" w:rsidP="0042167B">
      <w:pPr>
        <w:pStyle w:val="NormalWeb"/>
        <w:spacing w:before="0" w:beforeAutospacing="0" w:after="0" w:afterAutospacing="0" w:line="0" w:lineRule="atLeast"/>
        <w:ind w:left="284"/>
        <w:jc w:val="center"/>
        <w:rPr>
          <w:rFonts w:eastAsiaTheme="minorEastAsia"/>
          <w:b/>
          <w:bCs/>
          <w:color w:val="000000"/>
        </w:rPr>
      </w:pPr>
      <w:r>
        <w:rPr>
          <w:rFonts w:eastAsiaTheme="minorEastAsia"/>
          <w:b/>
          <w:bCs/>
          <w:color w:val="000000"/>
        </w:rPr>
        <w:lastRenderedPageBreak/>
        <w:t>2</w:t>
      </w:r>
      <w:r w:rsidR="003F7ACB" w:rsidRPr="004013BE">
        <w:rPr>
          <w:rFonts w:eastAsiaTheme="minorEastAsia"/>
          <w:b/>
          <w:bCs/>
          <w:color w:val="000000"/>
        </w:rPr>
        <w:t>00 ML PET SU TEKNİK ŞARTNAMESİ</w:t>
      </w:r>
    </w:p>
    <w:p w14:paraId="2E364EDC" w14:textId="77777777" w:rsidR="003F7ACB" w:rsidRPr="004013BE" w:rsidRDefault="003F7ACB" w:rsidP="0042167B">
      <w:pPr>
        <w:pStyle w:val="NormalWeb"/>
        <w:spacing w:before="0" w:beforeAutospacing="0" w:after="0" w:afterAutospacing="0" w:line="0" w:lineRule="atLeast"/>
        <w:ind w:left="284"/>
        <w:jc w:val="both"/>
      </w:pPr>
    </w:p>
    <w:p w14:paraId="50E59C67" w14:textId="77777777" w:rsidR="003F7ACB" w:rsidRPr="004013BE" w:rsidRDefault="003F7ACB" w:rsidP="0042167B">
      <w:pPr>
        <w:pStyle w:val="NormalWeb"/>
        <w:numPr>
          <w:ilvl w:val="0"/>
          <w:numId w:val="62"/>
        </w:numPr>
        <w:spacing w:before="0" w:beforeAutospacing="0" w:after="0" w:afterAutospacing="0" w:line="0" w:lineRule="atLeast"/>
        <w:ind w:left="284" w:firstLine="0"/>
        <w:jc w:val="both"/>
      </w:pPr>
      <w:r w:rsidRPr="004013BE">
        <w:t xml:space="preserve">Pet sular Sağlık Bakanlığınca 25 Temmuz 2001 tarih ve 24473 sayılı yönetmelik ile 27 Haziran 2003 tarih ve 25151 sayılı </w:t>
      </w:r>
      <w:proofErr w:type="gramStart"/>
      <w:r w:rsidRPr="004013BE">
        <w:t>Resmi</w:t>
      </w:r>
      <w:proofErr w:type="gramEnd"/>
      <w:r w:rsidRPr="004013BE">
        <w:t xml:space="preserve"> Gazetede yayınlanan Doğal Kaynak, Maden ve İçme suları ile Tıbbi suların istihsali, ambalajlanması ve satışı hakkındaki yönetmelik ile 17 Şubat 2005 tarih ve 25730 sayılı resmi gazetede yayınlanan İnsani Tüketim Amaçlı Sular hakkındaki yönetmeliğe uygun doğal kaynak suyu olacaktır.</w:t>
      </w:r>
    </w:p>
    <w:p w14:paraId="6401FDA1" w14:textId="77777777" w:rsidR="003F7ACB" w:rsidRPr="004013BE" w:rsidRDefault="003F7ACB" w:rsidP="0042167B">
      <w:pPr>
        <w:pStyle w:val="NormalWeb"/>
        <w:numPr>
          <w:ilvl w:val="0"/>
          <w:numId w:val="62"/>
        </w:numPr>
        <w:spacing w:before="0" w:beforeAutospacing="0" w:after="0" w:afterAutospacing="0" w:line="0" w:lineRule="atLeast"/>
        <w:ind w:left="284" w:firstLine="0"/>
        <w:jc w:val="both"/>
      </w:pPr>
      <w:r w:rsidRPr="004013BE">
        <w:t xml:space="preserve">İşlenmiş su kesinlikle olmayacaktır. </w:t>
      </w:r>
    </w:p>
    <w:p w14:paraId="50E50EBF" w14:textId="77777777" w:rsidR="003F7ACB" w:rsidRPr="004013BE" w:rsidRDefault="003F7ACB" w:rsidP="0042167B">
      <w:pPr>
        <w:pStyle w:val="NormalWeb"/>
        <w:numPr>
          <w:ilvl w:val="0"/>
          <w:numId w:val="62"/>
        </w:numPr>
        <w:spacing w:before="0" w:beforeAutospacing="0" w:after="0" w:afterAutospacing="0" w:line="0" w:lineRule="atLeast"/>
        <w:ind w:left="284" w:firstLine="0"/>
        <w:jc w:val="both"/>
      </w:pPr>
      <w:r w:rsidRPr="004013BE">
        <w:t>Suya ait olan, su analiz limit değerlerinde (</w:t>
      </w:r>
      <w:proofErr w:type="spellStart"/>
      <w:r w:rsidRPr="004013BE">
        <w:t>Ph</w:t>
      </w:r>
      <w:proofErr w:type="spellEnd"/>
      <w:r w:rsidRPr="004013BE">
        <w:t xml:space="preserve"> değeri:7-8, Nitrit: bulunmayacaktır, arsenik </w:t>
      </w:r>
      <w:proofErr w:type="gramStart"/>
      <w:r w:rsidRPr="004013BE">
        <w:t>0.01</w:t>
      </w:r>
      <w:proofErr w:type="gramEnd"/>
      <w:r w:rsidRPr="004013BE">
        <w:t xml:space="preserve"> mg/L) olacaktır. </w:t>
      </w:r>
    </w:p>
    <w:p w14:paraId="3E24DA2E" w14:textId="00041D00" w:rsidR="003F7ACB" w:rsidRPr="004013BE" w:rsidRDefault="003F7ACB" w:rsidP="0042167B">
      <w:pPr>
        <w:pStyle w:val="NormalWeb"/>
        <w:numPr>
          <w:ilvl w:val="0"/>
          <w:numId w:val="62"/>
        </w:numPr>
        <w:spacing w:before="0" w:beforeAutospacing="0" w:after="0" w:afterAutospacing="0" w:line="0" w:lineRule="atLeast"/>
        <w:ind w:left="284" w:firstLine="0"/>
        <w:jc w:val="both"/>
      </w:pPr>
      <w:r w:rsidRPr="004013BE">
        <w:t xml:space="preserve">Sular </w:t>
      </w:r>
      <w:r w:rsidR="00D05396">
        <w:t>2</w:t>
      </w:r>
      <w:r w:rsidRPr="004013BE">
        <w:t xml:space="preserve">00 ml’lik Pet şişelerde olacaktır. </w:t>
      </w:r>
    </w:p>
    <w:p w14:paraId="05CBAA93" w14:textId="77777777" w:rsidR="003F7ACB" w:rsidRPr="004013BE" w:rsidRDefault="003F7ACB" w:rsidP="0042167B">
      <w:pPr>
        <w:pStyle w:val="NormalWeb"/>
        <w:numPr>
          <w:ilvl w:val="0"/>
          <w:numId w:val="62"/>
        </w:numPr>
        <w:spacing w:before="0" w:beforeAutospacing="0" w:after="0" w:afterAutospacing="0" w:line="0" w:lineRule="atLeast"/>
        <w:ind w:left="284" w:firstLine="0"/>
        <w:jc w:val="both"/>
      </w:pPr>
      <w:r w:rsidRPr="004013BE">
        <w:t xml:space="preserve">Ürünler ile ilgili üretici firmanın ilgili valiliğin Halk Sağlığı Müdürlüğü’nden alınmış “Doğal Kaynak Suyu Üretim İzin Belgesi” olacaktır. </w:t>
      </w:r>
    </w:p>
    <w:p w14:paraId="3E2E689A" w14:textId="77777777" w:rsidR="003F7ACB" w:rsidRPr="004013BE" w:rsidRDefault="003F7ACB" w:rsidP="0042167B">
      <w:pPr>
        <w:pStyle w:val="NormalWeb"/>
        <w:numPr>
          <w:ilvl w:val="0"/>
          <w:numId w:val="62"/>
        </w:numPr>
        <w:spacing w:before="0" w:beforeAutospacing="0" w:after="0" w:afterAutospacing="0" w:line="0" w:lineRule="atLeast"/>
        <w:ind w:left="284" w:firstLine="0"/>
        <w:jc w:val="both"/>
      </w:pPr>
      <w:r w:rsidRPr="004013BE">
        <w:t xml:space="preserve">Ürünler ile ilgili üretici firmanın ilgili valiliğin Halk Sağlığı Müdürlüğü’nden alınmış “Doğal Kaynak Suyu Üretim İznine Mahsus Analiz </w:t>
      </w:r>
      <w:proofErr w:type="gramStart"/>
      <w:r w:rsidRPr="004013BE">
        <w:t>Sertifikası ”</w:t>
      </w:r>
      <w:proofErr w:type="gramEnd"/>
      <w:r w:rsidRPr="004013BE">
        <w:t xml:space="preserve"> olacaktır. </w:t>
      </w:r>
    </w:p>
    <w:p w14:paraId="1C604D65" w14:textId="77777777" w:rsidR="003F7ACB" w:rsidRPr="004013BE" w:rsidRDefault="003F7ACB" w:rsidP="0042167B">
      <w:pPr>
        <w:pStyle w:val="NormalWeb"/>
        <w:numPr>
          <w:ilvl w:val="0"/>
          <w:numId w:val="62"/>
        </w:numPr>
        <w:spacing w:before="0" w:beforeAutospacing="0" w:after="0" w:afterAutospacing="0" w:line="0" w:lineRule="atLeast"/>
        <w:ind w:left="284" w:firstLine="0"/>
        <w:jc w:val="both"/>
      </w:pPr>
      <w:r w:rsidRPr="004013BE">
        <w:t xml:space="preserve">Ürünler ile ilgili üretici firmanın ISO 9001 ve ISO 22000 sertifikaları olacaktır. </w:t>
      </w:r>
    </w:p>
    <w:p w14:paraId="6DE462B0" w14:textId="77777777" w:rsidR="003F7ACB" w:rsidRPr="004013BE" w:rsidRDefault="003F7ACB" w:rsidP="0042167B">
      <w:pPr>
        <w:pStyle w:val="NormalWeb"/>
        <w:numPr>
          <w:ilvl w:val="0"/>
          <w:numId w:val="62"/>
        </w:numPr>
        <w:spacing w:before="0" w:beforeAutospacing="0" w:after="0" w:afterAutospacing="0" w:line="0" w:lineRule="atLeast"/>
        <w:ind w:left="284" w:firstLine="0"/>
        <w:jc w:val="both"/>
      </w:pPr>
      <w:r w:rsidRPr="004013BE">
        <w:t xml:space="preserve">Ambalaj üzerinde ürünün adı, firmanın adı, TSE numarası üretim ve son kullanma tarihini belirtir ibare olacaktır. Ürünler Türk Gıda Kodeksine (tebliğ no.2001/29) uygun olacaktır. </w:t>
      </w:r>
    </w:p>
    <w:p w14:paraId="68209344" w14:textId="3585ED11" w:rsidR="003F7ACB" w:rsidRPr="004013BE" w:rsidRDefault="003F7ACB" w:rsidP="0042167B">
      <w:pPr>
        <w:pStyle w:val="NormalWeb"/>
        <w:numPr>
          <w:ilvl w:val="0"/>
          <w:numId w:val="62"/>
        </w:numPr>
        <w:spacing w:before="0" w:beforeAutospacing="0" w:after="0" w:afterAutospacing="0" w:line="0" w:lineRule="atLeast"/>
        <w:ind w:left="284" w:firstLine="0"/>
        <w:jc w:val="both"/>
      </w:pPr>
      <w:r w:rsidRPr="004013BE">
        <w:t>Üretici firmanın ‘’T.K.</w:t>
      </w:r>
      <w:proofErr w:type="gramStart"/>
      <w:r w:rsidRPr="004013BE">
        <w:t>İ.B</w:t>
      </w:r>
      <w:proofErr w:type="gramEnd"/>
      <w:r w:rsidRPr="004013BE">
        <w:t xml:space="preserve">’ </w:t>
      </w:r>
      <w:proofErr w:type="spellStart"/>
      <w:r w:rsidRPr="004013BE">
        <w:t>nin</w:t>
      </w:r>
      <w:proofErr w:type="spellEnd"/>
      <w:r w:rsidRPr="004013BE">
        <w:t xml:space="preserve"> Gıda Sicil ve Üretim İzni’’ belgesi olmalıdır.</w:t>
      </w:r>
    </w:p>
    <w:p w14:paraId="0849FA09" w14:textId="77777777" w:rsidR="00AA612D" w:rsidRPr="004013BE" w:rsidRDefault="00AA612D" w:rsidP="0042167B">
      <w:pPr>
        <w:pStyle w:val="ListeParagraf"/>
        <w:tabs>
          <w:tab w:val="left" w:pos="993"/>
        </w:tabs>
        <w:autoSpaceDN w:val="0"/>
        <w:spacing w:line="0" w:lineRule="atLeast"/>
        <w:ind w:left="284"/>
        <w:contextualSpacing/>
        <w:jc w:val="both"/>
        <w:rPr>
          <w:rFonts w:ascii="Times New Roman" w:hAnsi="Times New Roman" w:cs="Times New Roman"/>
          <w:sz w:val="24"/>
          <w:szCs w:val="24"/>
        </w:rPr>
      </w:pPr>
    </w:p>
    <w:p w14:paraId="73CABF1D" w14:textId="048F7F34" w:rsidR="00FB3575" w:rsidRPr="004013BE" w:rsidRDefault="00FB3575" w:rsidP="0042167B">
      <w:pPr>
        <w:pStyle w:val="NormalWeb"/>
        <w:spacing w:before="0" w:beforeAutospacing="0" w:after="0" w:afterAutospacing="0" w:line="0" w:lineRule="atLeast"/>
        <w:ind w:left="284"/>
        <w:jc w:val="center"/>
        <w:rPr>
          <w:rFonts w:eastAsiaTheme="minorEastAsia"/>
          <w:b/>
          <w:bCs/>
          <w:color w:val="000000"/>
        </w:rPr>
      </w:pPr>
      <w:r w:rsidRPr="004013BE">
        <w:rPr>
          <w:rFonts w:eastAsiaTheme="minorEastAsia"/>
          <w:b/>
          <w:bCs/>
          <w:color w:val="000000"/>
        </w:rPr>
        <w:t>REÇEL (PİKNİK) TEKNİK ŞARTNAMESİ</w:t>
      </w:r>
    </w:p>
    <w:p w14:paraId="100FB1EE" w14:textId="77777777" w:rsidR="00FB3575" w:rsidRPr="004013BE" w:rsidRDefault="00FB3575" w:rsidP="0042167B">
      <w:pPr>
        <w:pStyle w:val="NormalWeb"/>
        <w:spacing w:before="0" w:beforeAutospacing="0" w:after="0" w:afterAutospacing="0" w:line="0" w:lineRule="atLeast"/>
        <w:ind w:left="284"/>
        <w:jc w:val="center"/>
        <w:rPr>
          <w:rFonts w:eastAsiaTheme="minorEastAsia"/>
          <w:b/>
          <w:bCs/>
          <w:color w:val="000000"/>
        </w:rPr>
      </w:pPr>
    </w:p>
    <w:p w14:paraId="6166D2E3" w14:textId="77777777" w:rsidR="00FB3575" w:rsidRPr="004013BE" w:rsidRDefault="00FB3575" w:rsidP="0042167B">
      <w:pPr>
        <w:pStyle w:val="NormalWeb"/>
        <w:numPr>
          <w:ilvl w:val="0"/>
          <w:numId w:val="62"/>
        </w:numPr>
        <w:spacing w:before="0" w:beforeAutospacing="0" w:after="0" w:afterAutospacing="0" w:line="0" w:lineRule="atLeast"/>
        <w:ind w:left="284" w:firstLine="0"/>
        <w:jc w:val="both"/>
        <w:rPr>
          <w:b/>
          <w:bCs/>
          <w:u w:val="single"/>
        </w:rPr>
      </w:pPr>
      <w:r w:rsidRPr="004013BE">
        <w:t>KONTROL SIKLIĞI Her 10 kutudan 1 adet örnek UYGUN OLMAMASI DURUMUNDA Bu teknik şartnameye uygun olmayan ürünler iade edilir.</w:t>
      </w:r>
    </w:p>
    <w:p w14:paraId="6A280F83" w14:textId="77777777" w:rsidR="00FB3575" w:rsidRPr="004013BE" w:rsidRDefault="00FB357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KONTROL KRİTERİ ÖZELLİK KOKU Kendine özgü kokuda olmalıdır. </w:t>
      </w:r>
    </w:p>
    <w:p w14:paraId="6A9DCAFC" w14:textId="77777777" w:rsidR="00FB3575" w:rsidRPr="004013BE" w:rsidRDefault="00FB357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GÖRÜNÜŞ E Ekstra geleneksel reçel (şekerler ve meyvelerin belirli kıvama getirilmiş karışımı) olacaktır. </w:t>
      </w:r>
    </w:p>
    <w:p w14:paraId="6F360C8F" w14:textId="77777777" w:rsidR="00FB3575" w:rsidRPr="004013BE" w:rsidRDefault="00FB357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Meyve oranı en az </w:t>
      </w:r>
      <w:proofErr w:type="gramStart"/>
      <w:r w:rsidRPr="004013BE">
        <w:t>% 45</w:t>
      </w:r>
      <w:proofErr w:type="gramEnd"/>
      <w:r w:rsidRPr="004013BE">
        <w:t xml:space="preserve"> olmalıdır. Renklendirici bulunmamalıdır. </w:t>
      </w:r>
    </w:p>
    <w:p w14:paraId="3BE6F1F0" w14:textId="77777777" w:rsidR="00FB3575" w:rsidRPr="004013BE" w:rsidRDefault="00FB357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Kutuların dolum oranı en az </w:t>
      </w:r>
      <w:proofErr w:type="gramStart"/>
      <w:r w:rsidRPr="004013BE">
        <w:t>% 90</w:t>
      </w:r>
      <w:proofErr w:type="gramEnd"/>
      <w:r w:rsidRPr="004013BE">
        <w:t xml:space="preserve"> olmalıdır. </w:t>
      </w:r>
    </w:p>
    <w:p w14:paraId="10A2F4A4" w14:textId="77777777" w:rsidR="00FB3575" w:rsidRPr="004013BE" w:rsidRDefault="00FB357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Reçellerin ana maddesi en iyi meyvelerden olacak, temiz yıkanmış, çöp, çekirdeklerinden tamamen temizlenmiş, canlı – cansız her türlü böcek, kurt gibi haşereler bulunmayacaktır. </w:t>
      </w:r>
    </w:p>
    <w:p w14:paraId="6DD9BFFC" w14:textId="77777777" w:rsidR="00FB3575" w:rsidRPr="004013BE" w:rsidRDefault="00FB357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Parlak, canlı, yapıldığı meyvelerin rengi baskın, meyvemsi ve hoş tadı olacaktır. </w:t>
      </w:r>
    </w:p>
    <w:p w14:paraId="0472F45F" w14:textId="77777777" w:rsidR="00FB3575" w:rsidRPr="004013BE" w:rsidRDefault="00FB357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Kararma, çok koyu veya cıvık, yanık, küf, is, benzin, gaz vb. yabancı koku, ekşime gibi yabancı tatta olmayacak ve jelatin, zamk vb. maddeler katılmamış olacaktır. </w:t>
      </w:r>
    </w:p>
    <w:p w14:paraId="5BC143BF" w14:textId="77777777" w:rsidR="00FB3575" w:rsidRPr="004013BE" w:rsidRDefault="00FB357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Şekerlenmiş olmayacaktır. </w:t>
      </w:r>
    </w:p>
    <w:p w14:paraId="570EF5B7" w14:textId="77777777" w:rsidR="00FB3575" w:rsidRPr="004013BE" w:rsidRDefault="00FB357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Net 20 </w:t>
      </w:r>
      <w:proofErr w:type="spellStart"/>
      <w:proofErr w:type="gramStart"/>
      <w:r w:rsidRPr="004013BE">
        <w:t>gr.lık</w:t>
      </w:r>
      <w:proofErr w:type="spellEnd"/>
      <w:proofErr w:type="gramEnd"/>
      <w:r w:rsidRPr="004013BE">
        <w:t xml:space="preserve"> küvet ambalajlarda olmalıdır. </w:t>
      </w:r>
    </w:p>
    <w:p w14:paraId="221B4343" w14:textId="211B8DB9" w:rsidR="002967C8" w:rsidRPr="004013BE" w:rsidRDefault="00FB3575" w:rsidP="0042167B">
      <w:pPr>
        <w:pStyle w:val="NormalWeb"/>
        <w:numPr>
          <w:ilvl w:val="0"/>
          <w:numId w:val="62"/>
        </w:numPr>
        <w:spacing w:before="0" w:beforeAutospacing="0" w:after="0" w:afterAutospacing="0" w:line="0" w:lineRule="atLeast"/>
        <w:ind w:left="284" w:firstLine="0"/>
        <w:jc w:val="both"/>
        <w:rPr>
          <w:b/>
          <w:bCs/>
          <w:u w:val="single"/>
        </w:rPr>
      </w:pPr>
      <w:r w:rsidRPr="004013BE">
        <w:t>Reçeller vişne, çilek, kayısı reçeli çeşitlerinde olacaktır.</w:t>
      </w:r>
    </w:p>
    <w:p w14:paraId="34041CCF"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Piknik reçel ortam ısısında gelmelidir. AMBALAJ 20 gr.' </w:t>
      </w:r>
      <w:proofErr w:type="spellStart"/>
      <w:r w:rsidRPr="004013BE">
        <w:t>lık</w:t>
      </w:r>
      <w:proofErr w:type="spellEnd"/>
      <w:r w:rsidRPr="004013BE">
        <w:t xml:space="preserve"> ambalajlarda olmalıdır.</w:t>
      </w:r>
    </w:p>
    <w:p w14:paraId="3E9A0BDA"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Ambalajlarda bombe, yırtık ve darbe olmayacaktır. Ambalajlar birbirine yapışık olmayacaktır. </w:t>
      </w:r>
    </w:p>
    <w:p w14:paraId="51A6879B"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Son kullanma tarihinden önce bozulan reçeller yapılan sözleşmeye göre değiştirilecektir. </w:t>
      </w:r>
    </w:p>
    <w:p w14:paraId="19A1DA31"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 üzerinde ürünün ISO veya HACCP belgesine sahip olduğunu gösteren işaretler bulunmalıdır. </w:t>
      </w:r>
    </w:p>
    <w:p w14:paraId="338B2A7A"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ETİKET BİLGİSİ Ambalaj üzerinde 100 </w:t>
      </w:r>
      <w:proofErr w:type="spellStart"/>
      <w:r w:rsidRPr="004013BE">
        <w:t>gr</w:t>
      </w:r>
      <w:proofErr w:type="spellEnd"/>
      <w:r w:rsidRPr="004013BE">
        <w:t xml:space="preserve">’ da bulunan meyve ve şeker miktarı, net miktarı belirtilmelidir. </w:t>
      </w:r>
    </w:p>
    <w:p w14:paraId="1F94D780"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İmal tarihi gönümüze en yakın, son kullanma tarihi günümüze en uzak olmalıdır. </w:t>
      </w:r>
    </w:p>
    <w:p w14:paraId="4CFDA3DD"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 üzerindeki işaretleme Türk Gıda Kodeksi Yönetmeliği’ </w:t>
      </w:r>
      <w:proofErr w:type="spellStart"/>
      <w:r w:rsidRPr="004013BE">
        <w:t>nin</w:t>
      </w:r>
      <w:proofErr w:type="spellEnd"/>
      <w:r w:rsidRPr="004013BE">
        <w:t xml:space="preserve"> ilgili bölümündeki gibi olacaktır. </w:t>
      </w:r>
    </w:p>
    <w:p w14:paraId="228048BA"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 üzerinde net ağırlığı, firma adı ve adresi ile gün, ay ve yıl olarak yapım ve son kullanma tarihleri kolayca okunabilir biçimde belirtilmelidir. </w:t>
      </w:r>
    </w:p>
    <w:p w14:paraId="3918B618" w14:textId="3984460E" w:rsidR="00626785" w:rsidRPr="0042167B"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TAŞIMA ve DEPOLAMA KOŞULLARI Taşıma ve depolama Türk Gıda Kodeksi Yönetmeliği’ </w:t>
      </w:r>
      <w:proofErr w:type="spellStart"/>
      <w:r w:rsidRPr="004013BE">
        <w:t>nin</w:t>
      </w:r>
      <w:proofErr w:type="spellEnd"/>
      <w:r w:rsidRPr="004013BE">
        <w:t xml:space="preserve"> ilgili bölümündeki gibi olacaktır ANALİZ PERİYODU Analiz sertifikası (HMF, </w:t>
      </w:r>
      <w:proofErr w:type="spellStart"/>
      <w:r w:rsidRPr="004013BE">
        <w:t>ozmofilik</w:t>
      </w:r>
      <w:proofErr w:type="spellEnd"/>
      <w:r w:rsidRPr="004013BE">
        <w:t xml:space="preserve"> küf/maya)</w:t>
      </w:r>
    </w:p>
    <w:p w14:paraId="51CD9DF2" w14:textId="77777777" w:rsidR="0042167B" w:rsidRDefault="0042167B" w:rsidP="0042167B">
      <w:pPr>
        <w:pStyle w:val="NormalWeb"/>
        <w:spacing w:before="0" w:beforeAutospacing="0" w:after="0" w:afterAutospacing="0" w:line="0" w:lineRule="atLeast"/>
        <w:ind w:left="284"/>
        <w:jc w:val="both"/>
      </w:pPr>
    </w:p>
    <w:p w14:paraId="6FB716A5" w14:textId="77777777" w:rsidR="0042167B" w:rsidRPr="004013BE" w:rsidRDefault="0042167B" w:rsidP="0042167B">
      <w:pPr>
        <w:pStyle w:val="NormalWeb"/>
        <w:spacing w:before="0" w:beforeAutospacing="0" w:after="0" w:afterAutospacing="0" w:line="0" w:lineRule="atLeast"/>
        <w:ind w:left="284"/>
        <w:jc w:val="both"/>
        <w:rPr>
          <w:b/>
          <w:bCs/>
          <w:u w:val="single"/>
        </w:rPr>
      </w:pPr>
    </w:p>
    <w:p w14:paraId="26616812" w14:textId="2E72BF8B" w:rsidR="00FB3575" w:rsidRPr="004013BE" w:rsidRDefault="00FB3575" w:rsidP="0042167B">
      <w:pPr>
        <w:pStyle w:val="NormalWeb"/>
        <w:spacing w:before="0" w:beforeAutospacing="0" w:after="0" w:afterAutospacing="0" w:line="0" w:lineRule="atLeast"/>
        <w:ind w:left="284"/>
        <w:jc w:val="both"/>
        <w:rPr>
          <w:b/>
          <w:bCs/>
          <w:u w:val="single"/>
        </w:rPr>
      </w:pPr>
    </w:p>
    <w:p w14:paraId="35D4A7E1" w14:textId="2C0899C1" w:rsidR="00626785" w:rsidRPr="004013BE" w:rsidRDefault="00626785" w:rsidP="0042167B">
      <w:pPr>
        <w:pStyle w:val="NormalWeb"/>
        <w:spacing w:before="0" w:beforeAutospacing="0" w:after="0" w:afterAutospacing="0" w:line="0" w:lineRule="atLeast"/>
        <w:ind w:left="284"/>
        <w:jc w:val="center"/>
        <w:rPr>
          <w:rFonts w:eastAsiaTheme="minorEastAsia"/>
          <w:b/>
          <w:bCs/>
          <w:color w:val="000000"/>
        </w:rPr>
      </w:pPr>
      <w:r w:rsidRPr="004013BE">
        <w:rPr>
          <w:rFonts w:eastAsiaTheme="minorEastAsia"/>
          <w:b/>
          <w:bCs/>
          <w:color w:val="000000"/>
        </w:rPr>
        <w:lastRenderedPageBreak/>
        <w:t>TAHİN PEKMEZ (PİKNİK) TEKNİK ŞARTNAMESİ</w:t>
      </w:r>
    </w:p>
    <w:p w14:paraId="60FF53D5" w14:textId="77777777" w:rsidR="00626785" w:rsidRPr="004013BE" w:rsidRDefault="00626785" w:rsidP="0042167B">
      <w:pPr>
        <w:pStyle w:val="NormalWeb"/>
        <w:spacing w:before="0" w:beforeAutospacing="0" w:after="0" w:afterAutospacing="0" w:line="0" w:lineRule="atLeast"/>
        <w:ind w:left="284"/>
        <w:jc w:val="center"/>
        <w:rPr>
          <w:rFonts w:eastAsiaTheme="minorEastAsia"/>
          <w:b/>
          <w:bCs/>
          <w:color w:val="000000"/>
        </w:rPr>
      </w:pPr>
    </w:p>
    <w:p w14:paraId="5135CFD8"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KONTROL SIKLIĞI Her 10 kutudan 1 adet örnek UYGUN OLMAMASI Bu teknik şartnameye uygun olmayan ürünler iade edilir. </w:t>
      </w:r>
    </w:p>
    <w:p w14:paraId="22B9DB67"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Kendine has koku ve lezzette olacaktır. Mal teslim tarihi itibariyle en az 1 yıl kullanımlı DURUMUNDA olacaktır. </w:t>
      </w:r>
    </w:p>
    <w:p w14:paraId="03BB9116"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KONTROL KRİTERİ ÖZELLİK KOKU Kendine özgü kokuda olmalıdır. </w:t>
      </w:r>
    </w:p>
    <w:p w14:paraId="69872D54"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GÖRÜNÜŞ </w:t>
      </w:r>
      <w:proofErr w:type="spellStart"/>
      <w:r w:rsidRPr="004013BE">
        <w:t>EKoyu</w:t>
      </w:r>
      <w:proofErr w:type="spellEnd"/>
      <w:r w:rsidRPr="004013BE">
        <w:t xml:space="preserve"> renk ve kıvamda, kendine has koku ve lezzete olacak. </w:t>
      </w:r>
    </w:p>
    <w:p w14:paraId="78D705BD"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Pekmezlere hariçten şeker, glikoz ve herhangi muhafaza maddeleri yabancı ve ağırlaştırıcı maddeler katılmış olmayacak. </w:t>
      </w:r>
    </w:p>
    <w:p w14:paraId="3662F9B3"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SICAKLIK Tahin Pekmez ortam ısısında gelmelidir. AMBALAJ 20 gr.' </w:t>
      </w:r>
      <w:proofErr w:type="spellStart"/>
      <w:r w:rsidRPr="004013BE">
        <w:t>lık</w:t>
      </w:r>
      <w:proofErr w:type="spellEnd"/>
      <w:r w:rsidRPr="004013BE">
        <w:t xml:space="preserve"> ambalajlarda olmalıdır.</w:t>
      </w:r>
    </w:p>
    <w:p w14:paraId="683CD83C"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Ambalajlarda bombe, yırtık ve darbe olmayacaktır. </w:t>
      </w:r>
    </w:p>
    <w:p w14:paraId="1BA36D3C"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Ambalajlar birbirine yapışık olmayacaktır. </w:t>
      </w:r>
    </w:p>
    <w:p w14:paraId="04176D2C"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Son kullanma tarihinden önce bozulan tahin-pekmez yapılan sözleşmeye göre değiştirilecektir.</w:t>
      </w:r>
    </w:p>
    <w:p w14:paraId="218826E8"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Paketler temiz ve 20gr içinde teslim edilecek. </w:t>
      </w:r>
    </w:p>
    <w:p w14:paraId="3A6A651D"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Gıda maddeleri tüzüğüne uygun olacaktır. </w:t>
      </w:r>
    </w:p>
    <w:p w14:paraId="40FDC146"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 üzerinde firma adı, adresi, TS numarası, imal ve son kullanma tarihi yazılı olacaktır. </w:t>
      </w:r>
    </w:p>
    <w:p w14:paraId="47690A69"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ETİKET BİLGİSİ Ambalaj üzerinde İmal tarihi gönümüze en yakın, son kullanma tarihi günümüze en uzak olmalıdır. </w:t>
      </w:r>
    </w:p>
    <w:p w14:paraId="46DE0C99"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 üzerindeki işaretleme Gıda Kodeksi Yönetmeliği’ </w:t>
      </w:r>
      <w:proofErr w:type="spellStart"/>
      <w:r w:rsidRPr="004013BE">
        <w:t>nin</w:t>
      </w:r>
      <w:proofErr w:type="spellEnd"/>
      <w:r w:rsidRPr="004013BE">
        <w:t xml:space="preserve"> ilgili bölümündeki gibi olacaktır. </w:t>
      </w:r>
    </w:p>
    <w:p w14:paraId="4DBCF933"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 üzerinde net ağırlığı, firma adı ve adresi ile gün, ay ve yıl olarak yapım ve son kullanma tarihleri kolayca okunabilir biçimde belirtilmelidir. </w:t>
      </w:r>
    </w:p>
    <w:p w14:paraId="78C772EC"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TAŞIMA ve DEPOLAMA KOŞULLARI Taşıma ve depolama Gıda Kodeksi Yönetmeliği’ </w:t>
      </w:r>
      <w:proofErr w:type="spellStart"/>
      <w:r w:rsidRPr="004013BE">
        <w:t>nin</w:t>
      </w:r>
      <w:proofErr w:type="spellEnd"/>
      <w:r w:rsidRPr="004013BE">
        <w:t xml:space="preserve"> ilgili bölümündeki gibi olacaktır.</w:t>
      </w:r>
    </w:p>
    <w:p w14:paraId="61530F00" w14:textId="1690BC40" w:rsidR="00626785" w:rsidRPr="004013BE" w:rsidRDefault="00626785"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ANALİZ PERİYODU Analiz sertifikası (HMF, </w:t>
      </w:r>
      <w:proofErr w:type="spellStart"/>
      <w:r w:rsidRPr="004013BE">
        <w:t>ozmofilik</w:t>
      </w:r>
      <w:proofErr w:type="spellEnd"/>
      <w:r w:rsidRPr="004013BE">
        <w:t xml:space="preserve"> küf/maya)</w:t>
      </w:r>
    </w:p>
    <w:p w14:paraId="4992A81C" w14:textId="1A48113E" w:rsidR="00626785" w:rsidRPr="004013BE" w:rsidRDefault="00626785" w:rsidP="0042167B">
      <w:pPr>
        <w:pStyle w:val="NormalWeb"/>
        <w:spacing w:before="0" w:beforeAutospacing="0" w:after="0" w:afterAutospacing="0" w:line="0" w:lineRule="atLeast"/>
        <w:ind w:left="284"/>
        <w:jc w:val="both"/>
      </w:pPr>
    </w:p>
    <w:p w14:paraId="5FE07808" w14:textId="2F15E4B4" w:rsidR="00626785" w:rsidRPr="004013BE" w:rsidRDefault="00626785" w:rsidP="0042167B">
      <w:pPr>
        <w:pStyle w:val="NormalWeb"/>
        <w:spacing w:before="0" w:beforeAutospacing="0" w:after="0" w:afterAutospacing="0" w:line="0" w:lineRule="atLeast"/>
        <w:ind w:left="284"/>
        <w:jc w:val="center"/>
        <w:rPr>
          <w:rFonts w:eastAsiaTheme="minorEastAsia"/>
          <w:b/>
          <w:bCs/>
          <w:color w:val="000000"/>
        </w:rPr>
      </w:pPr>
      <w:r w:rsidRPr="004013BE">
        <w:rPr>
          <w:rFonts w:eastAsiaTheme="minorEastAsia"/>
          <w:b/>
          <w:bCs/>
          <w:color w:val="000000"/>
        </w:rPr>
        <w:t>PİKNİK BAL TEKNİK ŞARTNAMESİ</w:t>
      </w:r>
    </w:p>
    <w:p w14:paraId="75F39505" w14:textId="77777777" w:rsidR="00626785" w:rsidRPr="004013BE" w:rsidRDefault="00626785" w:rsidP="0042167B">
      <w:pPr>
        <w:pStyle w:val="NormalWeb"/>
        <w:spacing w:before="0" w:beforeAutospacing="0" w:after="0" w:afterAutospacing="0" w:line="0" w:lineRule="atLeast"/>
        <w:ind w:left="284"/>
        <w:jc w:val="center"/>
      </w:pPr>
    </w:p>
    <w:p w14:paraId="76C95659"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BAL KONTROL SIKLIĞI Her 10 kutudan 1 örnek UYGUN OLMAMASI DURUMUNDA Bu teknik şartnameye uygun olmayan ürünler iade edilir.</w:t>
      </w:r>
    </w:p>
    <w:p w14:paraId="6E11E8A3"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KONTROL KRİTERİ ÖZELLİK KOKU Kendine özgü kokuda olmalıdır. </w:t>
      </w:r>
    </w:p>
    <w:p w14:paraId="3ED3A2BB"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GÖRÜNÜŞ Altın sarısı renkte, doğal koku ve tada sahip, süzme çiçek balı olmalıdır. </w:t>
      </w:r>
    </w:p>
    <w:p w14:paraId="78387140"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Şekerlenmiş olmayacaktır. </w:t>
      </w:r>
    </w:p>
    <w:p w14:paraId="284D4C6A"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İçinde nişasta, yabancı madde, parazit, arı parçaları ve yavru arı bulunmamalıdır. </w:t>
      </w:r>
    </w:p>
    <w:p w14:paraId="1EBB687C"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Yabancı koku ve tat içermemelidir. </w:t>
      </w:r>
    </w:p>
    <w:p w14:paraId="329E6DE0"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Ticari glikoz içermemelidir. </w:t>
      </w:r>
    </w:p>
    <w:p w14:paraId="630A4DAE"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Not: Getirilen numune muayene komisyonu tarafından gerekli görüldüğü taktirde analize gönderilecek ve tüm masraflar firma tarafından karşılanacaktır. </w:t>
      </w:r>
    </w:p>
    <w:p w14:paraId="157D8DC8"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Tük gıda kodeksi bal tebliğinde belirtilen kimyasal özellikleri taşımalıdır. </w:t>
      </w:r>
    </w:p>
    <w:p w14:paraId="141A4BC4"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Bal numunesi teslim edilirken içinde glikoz şurubu ve şeker tahlil </w:t>
      </w:r>
      <w:proofErr w:type="spellStart"/>
      <w:r w:rsidRPr="004013BE">
        <w:t>laboratuar</w:t>
      </w:r>
      <w:proofErr w:type="spellEnd"/>
      <w:r w:rsidRPr="004013BE">
        <w:t xml:space="preserve"> sonuçları gerekli görülürse teslim edilmelidir. </w:t>
      </w:r>
    </w:p>
    <w:p w14:paraId="60EB3D30"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SICAKLIK Bal ortam ısısında AMBALAJ Bal 20gr.' </w:t>
      </w:r>
      <w:proofErr w:type="spellStart"/>
      <w:r w:rsidRPr="004013BE">
        <w:t>lık</w:t>
      </w:r>
      <w:proofErr w:type="spellEnd"/>
      <w:r w:rsidRPr="004013BE">
        <w:t xml:space="preserve"> ambalajlarda olacak, ambalajlarında bombe, yırtık, darbe olmayacaktır. </w:t>
      </w:r>
    </w:p>
    <w:p w14:paraId="3757E471"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Ambalajlar birbirine yapışık olmayacaktır. </w:t>
      </w:r>
    </w:p>
    <w:p w14:paraId="53B62C1F"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Son kullanma tarihinden önce bozulan ballar yapılan sözleşmeye göre değiştirilecektir. </w:t>
      </w:r>
    </w:p>
    <w:p w14:paraId="15C4A661"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Ambalaj üzerinde ürünün ISO veya HACCP belgesine sahip olduğunu gösteren işaretler bulunmalıdır. </w:t>
      </w:r>
    </w:p>
    <w:p w14:paraId="201452B4"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ETİKET BİLGİSİ Ambalaj üzerindeki işaretleme Gıda Kodeksi Yönetmeliği’ </w:t>
      </w:r>
      <w:proofErr w:type="spellStart"/>
      <w:r w:rsidRPr="004013BE">
        <w:t>nin</w:t>
      </w:r>
      <w:proofErr w:type="spellEnd"/>
      <w:r w:rsidRPr="004013BE">
        <w:t xml:space="preserve"> ilgili bölümündeki gibi olacaktır. </w:t>
      </w:r>
    </w:p>
    <w:p w14:paraId="3F4F7E43"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Ambalaj üzerinde firma adı ve adresi, net ağırlığı, gün, ay ve yıl olarak yapım ve son kullanma tarihleri kolayca okunabilir biçimde belirtilmelidir. </w:t>
      </w:r>
    </w:p>
    <w:p w14:paraId="402AF2B1" w14:textId="77777777"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t xml:space="preserve">TAŞIMA ve DEPOLAMA KOŞULLARI Taşıma ve depolama Gıda Kodeksi Yönetmeliği’ </w:t>
      </w:r>
      <w:proofErr w:type="spellStart"/>
      <w:r w:rsidRPr="004013BE">
        <w:t>nin</w:t>
      </w:r>
      <w:proofErr w:type="spellEnd"/>
      <w:r w:rsidRPr="004013BE">
        <w:t xml:space="preserve"> ilgili bölümündeki gibi olacaktır. </w:t>
      </w:r>
    </w:p>
    <w:p w14:paraId="59CA2D8C" w14:textId="67ABAD79" w:rsidR="00626785" w:rsidRPr="004013BE" w:rsidRDefault="00626785" w:rsidP="0042167B">
      <w:pPr>
        <w:pStyle w:val="NormalWeb"/>
        <w:numPr>
          <w:ilvl w:val="0"/>
          <w:numId w:val="62"/>
        </w:numPr>
        <w:spacing w:before="0" w:beforeAutospacing="0" w:after="0" w:afterAutospacing="0" w:line="0" w:lineRule="atLeast"/>
        <w:ind w:left="284" w:firstLine="0"/>
        <w:jc w:val="both"/>
      </w:pPr>
      <w:r w:rsidRPr="004013BE">
        <w:lastRenderedPageBreak/>
        <w:t xml:space="preserve">ANALİZ PERİYODU Muayene komisyonu gerekli gördüğünde Analiz sertifikası (HMF, </w:t>
      </w:r>
      <w:proofErr w:type="spellStart"/>
      <w:r w:rsidRPr="004013BE">
        <w:t>v.b</w:t>
      </w:r>
      <w:proofErr w:type="spellEnd"/>
      <w:r w:rsidRPr="004013BE">
        <w:t>.) fiziksel, kimyasal, mikrobiyolojik ve toksikolojik analiz raporu teslim edilecektir.</w:t>
      </w:r>
    </w:p>
    <w:p w14:paraId="486BCAD3" w14:textId="3F81DB24" w:rsidR="00DB7650" w:rsidRDefault="00DB7650" w:rsidP="0042167B">
      <w:pPr>
        <w:pStyle w:val="NormalWeb"/>
        <w:spacing w:before="0" w:beforeAutospacing="0" w:after="0" w:afterAutospacing="0" w:line="0" w:lineRule="atLeast"/>
        <w:ind w:left="284"/>
        <w:jc w:val="both"/>
        <w:rPr>
          <w:b/>
          <w:bCs/>
          <w:u w:val="single"/>
        </w:rPr>
      </w:pPr>
    </w:p>
    <w:p w14:paraId="45697066" w14:textId="262AED56" w:rsidR="002C0968" w:rsidRPr="00C87CEB" w:rsidRDefault="002C0968" w:rsidP="0042167B">
      <w:pPr>
        <w:pStyle w:val="ListeParagraf"/>
        <w:ind w:left="284"/>
        <w:jc w:val="center"/>
        <w:rPr>
          <w:rFonts w:ascii="Times New Roman" w:eastAsiaTheme="minorEastAsia" w:hAnsi="Times New Roman" w:cs="Times New Roman"/>
          <w:b/>
          <w:bCs/>
          <w:color w:val="000000"/>
          <w:sz w:val="24"/>
          <w:szCs w:val="24"/>
        </w:rPr>
      </w:pPr>
      <w:r>
        <w:rPr>
          <w:rFonts w:ascii="Times New Roman" w:eastAsiaTheme="minorEastAsia" w:hAnsi="Times New Roman" w:cs="Times New Roman"/>
          <w:b/>
          <w:bCs/>
          <w:color w:val="000000"/>
          <w:sz w:val="24"/>
          <w:szCs w:val="24"/>
        </w:rPr>
        <w:t>PİKNİK HELVA</w:t>
      </w:r>
      <w:r w:rsidRPr="00C87CEB">
        <w:rPr>
          <w:rFonts w:ascii="Times New Roman" w:eastAsiaTheme="minorEastAsia" w:hAnsi="Times New Roman" w:cs="Times New Roman"/>
          <w:b/>
          <w:bCs/>
          <w:color w:val="000000"/>
          <w:sz w:val="24"/>
          <w:szCs w:val="24"/>
        </w:rPr>
        <w:t xml:space="preserve"> TEKNİK ŞARTNAMESİ</w:t>
      </w:r>
    </w:p>
    <w:p w14:paraId="73C0C599" w14:textId="57DFD4CE" w:rsidR="002C0968" w:rsidRDefault="002C0968" w:rsidP="0042167B">
      <w:pPr>
        <w:pStyle w:val="NormalWeb"/>
        <w:spacing w:before="0" w:beforeAutospacing="0" w:after="0" w:afterAutospacing="0" w:line="0" w:lineRule="atLeast"/>
        <w:ind w:left="284"/>
        <w:jc w:val="both"/>
        <w:rPr>
          <w:b/>
          <w:bCs/>
          <w:u w:val="single"/>
        </w:rPr>
      </w:pPr>
    </w:p>
    <w:p w14:paraId="1CB4783A" w14:textId="20A35801" w:rsidR="002C0968" w:rsidRDefault="002C0968" w:rsidP="0042167B">
      <w:pPr>
        <w:pStyle w:val="NormalWeb"/>
        <w:numPr>
          <w:ilvl w:val="0"/>
          <w:numId w:val="62"/>
        </w:numPr>
        <w:spacing w:before="0" w:beforeAutospacing="0" w:after="0" w:afterAutospacing="0" w:line="0" w:lineRule="atLeast"/>
        <w:ind w:left="284" w:firstLine="0"/>
        <w:jc w:val="both"/>
      </w:pPr>
      <w:r>
        <w:t>Helvalar yürürlükte olan “Türk Gıda Kodeksi Helvası Tebliği” özelliklerine uygun olmalıdır. Yeni çıkacak tebliğ, kanun ve tüzük ve eklerini de kapsamalıdır.</w:t>
      </w:r>
    </w:p>
    <w:p w14:paraId="20F06EBF" w14:textId="77777777" w:rsidR="002C0968" w:rsidRDefault="002C0968" w:rsidP="0042167B">
      <w:pPr>
        <w:pStyle w:val="NormalWeb"/>
        <w:numPr>
          <w:ilvl w:val="0"/>
          <w:numId w:val="62"/>
        </w:numPr>
        <w:spacing w:before="0" w:beforeAutospacing="0" w:after="0" w:afterAutospacing="0" w:line="0" w:lineRule="atLeast"/>
        <w:ind w:left="284" w:firstLine="0"/>
        <w:jc w:val="both"/>
      </w:pPr>
      <w:r>
        <w:t xml:space="preserve">Ürünler TSE’ye uygun piyasada satılan, iyi cins, 1. Kalite ve son sene mahsulü olacaktır. </w:t>
      </w:r>
    </w:p>
    <w:p w14:paraId="18530424" w14:textId="77777777" w:rsidR="002C0968" w:rsidRDefault="002C0968" w:rsidP="0042167B">
      <w:pPr>
        <w:pStyle w:val="NormalWeb"/>
        <w:numPr>
          <w:ilvl w:val="0"/>
          <w:numId w:val="62"/>
        </w:numPr>
        <w:spacing w:before="0" w:beforeAutospacing="0" w:after="0" w:afterAutospacing="0" w:line="0" w:lineRule="atLeast"/>
        <w:ind w:left="284" w:firstLine="0"/>
        <w:jc w:val="both"/>
      </w:pPr>
      <w:r>
        <w:t xml:space="preserve">Helvalar kendine has özellikte, tipine uygun lezzet ve renkte olmalıdır. </w:t>
      </w:r>
      <w:proofErr w:type="gramStart"/>
      <w:r>
        <w:t>Ağıza</w:t>
      </w:r>
      <w:proofErr w:type="gramEnd"/>
      <w:r>
        <w:t xml:space="preserve"> alındığında kolayca erimeli, kesildiğinde dağılmamalıdır. Tahin helvası kendine has homojen ince lifli yapıda olmalı, şeker kristalleşmesi olmamalıdır. </w:t>
      </w:r>
    </w:p>
    <w:p w14:paraId="31520639"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 xml:space="preserve">Helvalarda; ekşime, </w:t>
      </w:r>
      <w:proofErr w:type="spellStart"/>
      <w:r>
        <w:t>macunlaşma</w:t>
      </w:r>
      <w:proofErr w:type="spellEnd"/>
      <w:r>
        <w:t>, yağının kuruması, dağılma, haşere ve haşere parçaları, kalıntıları vb. yabancı madde bulunmamalıdır.</w:t>
      </w:r>
    </w:p>
    <w:p w14:paraId="7C55AB03"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Muayene bakılarak, koklanarak, tadılarak yapılır. Muayene Komisyonunun beğeneceği evsaf ve lezzete olacaktır. Beğenilmeyen ürünler alınmayacaktır.</w:t>
      </w:r>
    </w:p>
    <w:p w14:paraId="734351EB"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 xml:space="preserve">Üretici firmanın ‘’Gıda Sicil ve Gıda Üretim İzni’’ belgesi olmalıdır. </w:t>
      </w:r>
    </w:p>
    <w:p w14:paraId="33C5F778"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Ambalajı taşıma ve saklama süresinde iyi bir durumda tutacak özellikte, hava ve rutubet geçirmeyecek, insan sağlığına zarar vermeyecek iyi malzemeden yapılmış olmalıdır. Orijinal ambalajlarda teslim edilmelidir.</w:t>
      </w:r>
    </w:p>
    <w:p w14:paraId="46029D06"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Ambalaj üzerindeki işaretleme Gıda Kodeksi Yönetmeliğindeki gibi olacaktır. Ambalaj üzerinde firma adı, adresi, malın adı, cinsi, tipi, süzme ağırlığı, net ağırlığı, kullanılan katkı maddelerinin grubu ve kimyasal adı, asetik asit oranı, üretim, son kullanma tarihi (gün/ay/yıl olarak) ve TSE damgası bulunmalıdır.</w:t>
      </w:r>
    </w:p>
    <w:p w14:paraId="5410F91B"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Tüm ürünler ortam sıcaklığında olmalıdır.</w:t>
      </w:r>
    </w:p>
    <w:p w14:paraId="4C600FB8"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Taşıma Gıda Kodeksi Yönetmeliğine uygun olacaktır.</w:t>
      </w:r>
    </w:p>
    <w:p w14:paraId="0C1E571F"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Son kullanma tarihinden önce bozulan ve numuneden farklı çıkan ürünler yapılan sözleşmeye göre değiştirilecektir.</w:t>
      </w:r>
    </w:p>
    <w:p w14:paraId="50EF0CD9"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Depolama Gıda Kodeksi Yönetmeliğine uygun olacak şekilde yapılmış olmalıdır.</w:t>
      </w:r>
    </w:p>
    <w:p w14:paraId="40F3D780" w14:textId="7DCCB2BA"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Ürünlerin mikrobiyolojik ve kimyasal analizleri T.C. Gıda Tarım ve Hayvancılık Bakanlığı Ankara Gıda Kontrol Laboratuvarı Müdürlüğü Laboratuvarlarında firma tarafından yaptırılmalıdır.</w:t>
      </w:r>
    </w:p>
    <w:p w14:paraId="30F177DE" w14:textId="1D199EE2" w:rsidR="002C0968" w:rsidRDefault="002C0968" w:rsidP="0042167B">
      <w:pPr>
        <w:pStyle w:val="NormalWeb"/>
        <w:spacing w:before="0" w:beforeAutospacing="0" w:after="0" w:afterAutospacing="0" w:line="0" w:lineRule="atLeast"/>
        <w:ind w:left="284"/>
        <w:jc w:val="both"/>
      </w:pPr>
    </w:p>
    <w:p w14:paraId="6CA22406" w14:textId="5C616C7A" w:rsidR="002C0968" w:rsidRPr="004013BE" w:rsidRDefault="002C0968" w:rsidP="0042167B">
      <w:pPr>
        <w:pStyle w:val="NormalWeb"/>
        <w:spacing w:before="0" w:beforeAutospacing="0" w:after="0" w:afterAutospacing="0" w:line="0" w:lineRule="atLeast"/>
        <w:ind w:left="284"/>
        <w:jc w:val="center"/>
        <w:rPr>
          <w:rFonts w:eastAsiaTheme="minorEastAsia"/>
          <w:b/>
          <w:bCs/>
          <w:color w:val="000000"/>
        </w:rPr>
      </w:pPr>
      <w:r>
        <w:rPr>
          <w:rFonts w:eastAsiaTheme="minorEastAsia"/>
          <w:b/>
          <w:bCs/>
          <w:color w:val="000000"/>
        </w:rPr>
        <w:t>ÇOKOKREM</w:t>
      </w:r>
      <w:r w:rsidR="00C558B0">
        <w:rPr>
          <w:rFonts w:eastAsiaTheme="minorEastAsia"/>
          <w:b/>
          <w:bCs/>
          <w:color w:val="000000"/>
        </w:rPr>
        <w:t xml:space="preserve"> (SÜRÜLEBİLEN ÇİKOLATA)</w:t>
      </w:r>
      <w:r>
        <w:rPr>
          <w:rFonts w:eastAsiaTheme="minorEastAsia"/>
          <w:b/>
          <w:bCs/>
          <w:color w:val="000000"/>
        </w:rPr>
        <w:t xml:space="preserve"> </w:t>
      </w:r>
      <w:r w:rsidRPr="004013BE">
        <w:rPr>
          <w:rFonts w:eastAsiaTheme="minorEastAsia"/>
          <w:b/>
          <w:bCs/>
          <w:color w:val="000000"/>
        </w:rPr>
        <w:t>TEKNİK ŞARTNAMESİ</w:t>
      </w:r>
    </w:p>
    <w:p w14:paraId="22B7AFF3" w14:textId="7BE5D205" w:rsidR="002C0968" w:rsidRDefault="002C0968" w:rsidP="0042167B">
      <w:pPr>
        <w:pStyle w:val="NormalWeb"/>
        <w:spacing w:before="0" w:beforeAutospacing="0" w:after="0" w:afterAutospacing="0" w:line="0" w:lineRule="atLeast"/>
        <w:ind w:left="284"/>
        <w:rPr>
          <w:rFonts w:eastAsiaTheme="minorEastAsia"/>
          <w:b/>
          <w:bCs/>
          <w:color w:val="000000"/>
        </w:rPr>
      </w:pPr>
    </w:p>
    <w:p w14:paraId="22D21C21" w14:textId="633726BA" w:rsidR="002C0968" w:rsidRDefault="002C0968" w:rsidP="0042167B">
      <w:pPr>
        <w:pStyle w:val="NormalWeb"/>
        <w:numPr>
          <w:ilvl w:val="0"/>
          <w:numId w:val="62"/>
        </w:numPr>
        <w:spacing w:before="0" w:beforeAutospacing="0" w:after="0" w:afterAutospacing="0" w:line="0" w:lineRule="atLeast"/>
        <w:ind w:left="284" w:firstLine="0"/>
        <w:jc w:val="both"/>
      </w:pPr>
      <w:proofErr w:type="spellStart"/>
      <w:r>
        <w:t>Çokokremler</w:t>
      </w:r>
      <w:proofErr w:type="spellEnd"/>
      <w:r>
        <w:t xml:space="preserve"> </w:t>
      </w:r>
      <w:r w:rsidR="00C558B0">
        <w:t xml:space="preserve">(Sürülebilen çikolata) </w:t>
      </w:r>
      <w:r>
        <w:t>yürürlükte olan “Türk Gıda Kodeksi Sürülebilen çikolata Tebliği” özelliklerine uygun olmalıdır. Yeni çıkacak tebliğ, kanun ve tüzük ve eklerini de kapsamalıdır.</w:t>
      </w:r>
    </w:p>
    <w:p w14:paraId="4310CCDC" w14:textId="77777777" w:rsidR="002C0968" w:rsidRDefault="002C0968" w:rsidP="0042167B">
      <w:pPr>
        <w:pStyle w:val="NormalWeb"/>
        <w:numPr>
          <w:ilvl w:val="0"/>
          <w:numId w:val="62"/>
        </w:numPr>
        <w:spacing w:before="0" w:beforeAutospacing="0" w:after="0" w:afterAutospacing="0" w:line="0" w:lineRule="atLeast"/>
        <w:ind w:left="284" w:firstLine="0"/>
        <w:jc w:val="both"/>
      </w:pPr>
      <w:r>
        <w:t>Kendine özgü olmalı, kötü koku olmamalıdır.</w:t>
      </w:r>
    </w:p>
    <w:p w14:paraId="60E41535" w14:textId="77777777" w:rsidR="002C0968" w:rsidRDefault="002C0968" w:rsidP="0042167B">
      <w:pPr>
        <w:pStyle w:val="NormalWeb"/>
        <w:numPr>
          <w:ilvl w:val="0"/>
          <w:numId w:val="62"/>
        </w:numPr>
        <w:spacing w:before="0" w:beforeAutospacing="0" w:after="0" w:afterAutospacing="0" w:line="0" w:lineRule="atLeast"/>
        <w:ind w:left="284" w:firstLine="0"/>
        <w:jc w:val="both"/>
      </w:pPr>
      <w:r>
        <w:t>Tadı kendine has olmalı ve acılaşmamış olmalıdır.</w:t>
      </w:r>
    </w:p>
    <w:p w14:paraId="57621B7B" w14:textId="77777777" w:rsidR="002C0968" w:rsidRDefault="002C0968" w:rsidP="0042167B">
      <w:pPr>
        <w:pStyle w:val="NormalWeb"/>
        <w:numPr>
          <w:ilvl w:val="0"/>
          <w:numId w:val="62"/>
        </w:numPr>
        <w:spacing w:before="0" w:beforeAutospacing="0" w:after="0" w:afterAutospacing="0" w:line="0" w:lineRule="atLeast"/>
        <w:ind w:left="284" w:firstLine="0"/>
        <w:jc w:val="both"/>
      </w:pPr>
      <w:r>
        <w:t>Piyasanın en iyi kalitesi olmalıdır. TS 8371’e uygun olmalıdır.</w:t>
      </w:r>
    </w:p>
    <w:p w14:paraId="55236F96" w14:textId="77777777" w:rsidR="002C0968" w:rsidRDefault="002C0968" w:rsidP="0042167B">
      <w:pPr>
        <w:pStyle w:val="NormalWeb"/>
        <w:numPr>
          <w:ilvl w:val="0"/>
          <w:numId w:val="62"/>
        </w:numPr>
        <w:spacing w:before="0" w:beforeAutospacing="0" w:after="0" w:afterAutospacing="0" w:line="0" w:lineRule="atLeast"/>
        <w:ind w:left="284" w:firstLine="0"/>
        <w:jc w:val="both"/>
      </w:pPr>
      <w:r>
        <w:t>İçine sağlığa zararsız da olsa hiçbir yabancı madde katılmış olmayacaktır.</w:t>
      </w:r>
    </w:p>
    <w:p w14:paraId="37144815" w14:textId="77777777" w:rsidR="002C0968" w:rsidRDefault="002C0968" w:rsidP="0042167B">
      <w:pPr>
        <w:pStyle w:val="NormalWeb"/>
        <w:numPr>
          <w:ilvl w:val="0"/>
          <w:numId w:val="62"/>
        </w:numPr>
        <w:spacing w:before="0" w:beforeAutospacing="0" w:after="0" w:afterAutospacing="0" w:line="0" w:lineRule="atLeast"/>
        <w:ind w:left="284" w:firstLine="0"/>
        <w:jc w:val="both"/>
      </w:pPr>
      <w:r>
        <w:t>Ambalajı açıldığında çikolata homojen bir yapıda olmalı ve yağı ayrılmamış olmalıdır.</w:t>
      </w:r>
    </w:p>
    <w:p w14:paraId="3AB6F45D" w14:textId="13347248" w:rsidR="002C0968" w:rsidRDefault="002C0968" w:rsidP="0042167B">
      <w:pPr>
        <w:pStyle w:val="NormalWeb"/>
        <w:numPr>
          <w:ilvl w:val="0"/>
          <w:numId w:val="62"/>
        </w:numPr>
        <w:spacing w:before="0" w:beforeAutospacing="0" w:after="0" w:afterAutospacing="0" w:line="0" w:lineRule="atLeast"/>
        <w:ind w:left="284" w:firstLine="0"/>
        <w:jc w:val="both"/>
      </w:pPr>
      <w:r>
        <w:t xml:space="preserve">Orijinal, insan sağlığına zarar vermeyen 20 </w:t>
      </w:r>
      <w:proofErr w:type="spellStart"/>
      <w:r>
        <w:t>gr’lık</w:t>
      </w:r>
      <w:proofErr w:type="spellEnd"/>
      <w:r>
        <w:t xml:space="preserve"> ambalajlarda teslim edilecektir.</w:t>
      </w:r>
    </w:p>
    <w:p w14:paraId="4A7EB8EB"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Muayene bakılarak, koklanarak, tadılarak yapılır. Muayene Komisyonunun beğeneceği evsaf ve lezzete olacaktır. Beğenilmeyen ürünler alınmayacaktır.</w:t>
      </w:r>
    </w:p>
    <w:p w14:paraId="7A88F01A"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 xml:space="preserve">Üretici firmanın ‘’Gıda Sicil ve Gıda Üretim İzni’’ belgesi olmalıdır. </w:t>
      </w:r>
    </w:p>
    <w:p w14:paraId="72700263"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Ambalajı taşıma ve saklama süresinde iyi bir durumda tutacak özellikte, hava ve rutubet geçirmeyecek, insan sağlığına zarar vermeyecek iyi malzemeden yapılmış olmalıdır. Orijinal ambalajlarda teslim edilmelidir.</w:t>
      </w:r>
    </w:p>
    <w:p w14:paraId="4E18945D"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Ambalaj üzerindeki işaretleme Gıda Kodeksi Yönetmeliğindeki gibi olacaktır. Ambalaj üzerinde firma adı, adresi, malın adı, cinsi, tipi, süzme ağırlığı, net ağırlığı, kullanılan katkı maddelerinin grubu ve kimyasal adı, asetik asit oranı, üretim, son kullanma tarihi (gün/ay/yıl olarak) ve TSE damgası bulunmalıdır.</w:t>
      </w:r>
    </w:p>
    <w:p w14:paraId="20008C21"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Tüm ürünler ortam sıcaklığında olmalıdır.</w:t>
      </w:r>
    </w:p>
    <w:p w14:paraId="500C8762"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Taşıma Gıda Kodeksi Yönetmeliğine uygun olacaktır.</w:t>
      </w:r>
    </w:p>
    <w:p w14:paraId="0BB299B0"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Son kullanma tarihinden önce bozulan ve numuneden farklı çıkan ürünler yapılan sözleşmeye göre değiştirilecektir.</w:t>
      </w:r>
    </w:p>
    <w:p w14:paraId="5DBEBBAB"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lastRenderedPageBreak/>
        <w:t>Depolama Gıda Kodeksi Yönetmeliğine uygun olacak şekilde yapılmış olmalıdır.</w:t>
      </w:r>
    </w:p>
    <w:p w14:paraId="79327AF1" w14:textId="77777777" w:rsidR="002C0968" w:rsidRPr="002C0968" w:rsidRDefault="002C0968" w:rsidP="0042167B">
      <w:pPr>
        <w:pStyle w:val="NormalWeb"/>
        <w:numPr>
          <w:ilvl w:val="0"/>
          <w:numId w:val="62"/>
        </w:numPr>
        <w:spacing w:before="0" w:beforeAutospacing="0" w:after="0" w:afterAutospacing="0" w:line="0" w:lineRule="atLeast"/>
        <w:ind w:left="284" w:firstLine="0"/>
        <w:jc w:val="both"/>
        <w:rPr>
          <w:b/>
          <w:bCs/>
          <w:u w:val="single"/>
        </w:rPr>
      </w:pPr>
      <w:r>
        <w:t>Ürünlerin mikrobiyolojik ve kimyasal analizleri T.C. Gıda Tarım ve Hayvancılık Bakanlığı Ankara Gıda Kontrol Laboratuvarı Müdürlüğü Laboratuvarlarında firma tarafından yaptırılmalıdır.</w:t>
      </w:r>
    </w:p>
    <w:p w14:paraId="1DF177A7" w14:textId="77777777" w:rsidR="002C0968" w:rsidRPr="002C0968" w:rsidRDefault="002C0968" w:rsidP="0042167B">
      <w:pPr>
        <w:pStyle w:val="NormalWeb"/>
        <w:spacing w:before="0" w:beforeAutospacing="0" w:after="0" w:afterAutospacing="0" w:line="0" w:lineRule="atLeast"/>
        <w:ind w:left="284"/>
        <w:jc w:val="both"/>
      </w:pPr>
    </w:p>
    <w:p w14:paraId="7DF95530" w14:textId="61461F4D" w:rsidR="002C0968" w:rsidRPr="004013BE" w:rsidRDefault="00DB7650" w:rsidP="0042167B">
      <w:pPr>
        <w:pStyle w:val="NormalWeb"/>
        <w:spacing w:before="0" w:beforeAutospacing="0" w:after="0" w:afterAutospacing="0" w:line="0" w:lineRule="atLeast"/>
        <w:ind w:left="284"/>
        <w:jc w:val="center"/>
        <w:rPr>
          <w:rFonts w:eastAsiaTheme="minorEastAsia"/>
          <w:b/>
          <w:bCs/>
          <w:color w:val="000000"/>
        </w:rPr>
      </w:pPr>
      <w:r w:rsidRPr="004013BE">
        <w:rPr>
          <w:rFonts w:eastAsiaTheme="minorEastAsia"/>
          <w:b/>
          <w:bCs/>
          <w:color w:val="000000"/>
        </w:rPr>
        <w:t xml:space="preserve">YUMURTA TEKNİK ŞARTNAMESİ </w:t>
      </w:r>
    </w:p>
    <w:p w14:paraId="6FE467D0" w14:textId="5A2BB965" w:rsidR="00DB7650" w:rsidRDefault="00DB7650" w:rsidP="0042167B">
      <w:pPr>
        <w:pStyle w:val="NormalWeb"/>
        <w:spacing w:before="0" w:beforeAutospacing="0" w:after="0" w:afterAutospacing="0" w:line="0" w:lineRule="atLeast"/>
        <w:ind w:left="284"/>
        <w:jc w:val="both"/>
      </w:pPr>
    </w:p>
    <w:p w14:paraId="4D74E70C"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KONTROL SIKLIĞI Her 10 ambalajdan 1 örnek UYGUN OLMAMASI DURUMUNDA İş bu şartname kriterleriyle uyumlu olmayan ürün, muayene komisyonu tarafından reddedilir. </w:t>
      </w:r>
    </w:p>
    <w:p w14:paraId="15D1F285"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Yüklenici firma muayene komisyonunun uygun gördüğü süre dahilinde iş bu şartname kriterleriyle uyumlu ürünü temin etmekle mükelleftir. </w:t>
      </w:r>
    </w:p>
    <w:p w14:paraId="7E2D53C0"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İstenilen süre zarfında temin etmediği takdirde; Kurum piyasadan ihtiyacı olan ürünü temin eder ancak bedelini yüklenici firma ödemek zorunda kalır. </w:t>
      </w:r>
    </w:p>
    <w:p w14:paraId="20458C27"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Firma, sipariş verilen tarih ve saate uymakla mükelleftir. </w:t>
      </w:r>
    </w:p>
    <w:p w14:paraId="5740F6AB"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KONTROL KRİTERİ ÖZELLİK KOKU Yumurtalar, kendine has tat, koku ve renkte olacaktır. </w:t>
      </w:r>
    </w:p>
    <w:p w14:paraId="325E8BE8"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GÖRÜNÜŞ Yumurtalar sağlıklı hayvanlardan elde edilmiş olacaktır. </w:t>
      </w:r>
    </w:p>
    <w:p w14:paraId="1A728286"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Çürümüş, kokuşmuş, doğal renk ve kokusunu kaybetmiş ile kuluçka işlemi görmüş yumurtalar kabul edilmeyecektir. </w:t>
      </w:r>
    </w:p>
    <w:p w14:paraId="205C80E5"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Yumurtaların ağırlığı en az 55 </w:t>
      </w:r>
      <w:proofErr w:type="spellStart"/>
      <w:r w:rsidRPr="004013BE">
        <w:t>gr</w:t>
      </w:r>
      <w:proofErr w:type="spellEnd"/>
      <w:r w:rsidRPr="004013BE">
        <w:t xml:space="preserve"> ağırlığında olacaktır. </w:t>
      </w:r>
    </w:p>
    <w:p w14:paraId="2A6914FB"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Yumurtalar A sınıfı olup temiz yumurtalardan oluşacaktır. </w:t>
      </w:r>
    </w:p>
    <w:p w14:paraId="70C7C945"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Yumurta akı: Berrak, saydam, jel kıvamında ve yabancı madde içermeyecek Yumurta sarısı: Işık Muayenesinde merkezde yuvarlak gölge şeklinde homojen olarak görülecek, membranda yırtık olmayacak.</w:t>
      </w:r>
    </w:p>
    <w:p w14:paraId="6BAC8106"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Yumurtanın döndürülerek hareket ettirilmesinde merkezden belirgin şekilde ayrılmayacak ve yabancı madde içermeyecek. Mikroorganizma: </w:t>
      </w:r>
    </w:p>
    <w:p w14:paraId="1F572DD6"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Yumurta içeriğinde gözle görülebilir hiçbir mikroorganizma kolonisi ve parazit içermeyecek Kabuk yüzeyinde gaita, kümes içeriği, çamur, kan lekesi vb. bulunan yumurtalar kabul edilmeyecektir. </w:t>
      </w:r>
    </w:p>
    <w:p w14:paraId="2E610C8E"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Çatlak ve kırıklar yenileri ile değiştirilecektir. </w:t>
      </w:r>
    </w:p>
    <w:p w14:paraId="08F96CFC"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 Ambalajları, ürünü sıcaklık değişimleri, hava, nem, ışık </w:t>
      </w:r>
      <w:proofErr w:type="spellStart"/>
      <w:r w:rsidRPr="004013BE">
        <w:t>vb</w:t>
      </w:r>
      <w:proofErr w:type="spellEnd"/>
      <w:r w:rsidRPr="004013BE">
        <w:t xml:space="preserve"> olumsuz dış etkenlerden koruyacak nitelikte olmalı ve ürünün bileşiminde istenmeyen değişikliklere, organoleptik özelliklerinde bozulmalara yol açmamalı, ürün ile etkileşim göstermemelidir.</w:t>
      </w:r>
    </w:p>
    <w:p w14:paraId="3BF1CBC5"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Ayrıca taşıma, depolama koşullarına dayanıklı ve istiflemeye uygun olmalıdır. </w:t>
      </w:r>
    </w:p>
    <w:p w14:paraId="4B9D359A"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 üzerinde işletme kayıt numarası, firma adı, adresi, net ağırlığı, TS numarası üretim ve son kullanma tarihi kolayca okunabilir biçimde olacaktır. </w:t>
      </w:r>
    </w:p>
    <w:p w14:paraId="448E56DB"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ETİKET BİLGİSİ Ambalaj üzerindeki işaretleme Gıda Kodeksi Yönetmeliği’ </w:t>
      </w:r>
      <w:proofErr w:type="spellStart"/>
      <w:r w:rsidRPr="004013BE">
        <w:t>nin</w:t>
      </w:r>
      <w:proofErr w:type="spellEnd"/>
      <w:r w:rsidRPr="004013BE">
        <w:t xml:space="preserve"> ilgili bölümündeki gibi olacaktır. </w:t>
      </w:r>
    </w:p>
    <w:p w14:paraId="57B9042E"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 üzerinde firma adı, adresi, net ağırlığı, gün, ay ve yıl olarak yapım ve son kullanma tarihleri kolayca okunabilir biçimde belirtilmelidir. </w:t>
      </w:r>
    </w:p>
    <w:p w14:paraId="545835C8"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TAŞIMA ve DEPOLAMA KOŞULLARI Taşıma ve depolama Gıda Kodeksi Yönetmeliği’ </w:t>
      </w:r>
      <w:proofErr w:type="spellStart"/>
      <w:r w:rsidRPr="004013BE">
        <w:t>nin</w:t>
      </w:r>
      <w:proofErr w:type="spellEnd"/>
      <w:r w:rsidRPr="004013BE">
        <w:t xml:space="preserve"> ilgili bölümündeki gibi olacaktır. Kurumumuz yumurtayı adet olarak alacaktır. </w:t>
      </w:r>
    </w:p>
    <w:p w14:paraId="38B57B61" w14:textId="77777777"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Teslim edilecek ürünlerin son kullanım süreleri en az 20 gün olmalıdır. </w:t>
      </w:r>
    </w:p>
    <w:p w14:paraId="3D648838" w14:textId="571416A4" w:rsidR="00DB7650" w:rsidRPr="004013BE" w:rsidRDefault="00DB7650" w:rsidP="0042167B">
      <w:pPr>
        <w:pStyle w:val="NormalWeb"/>
        <w:numPr>
          <w:ilvl w:val="0"/>
          <w:numId w:val="62"/>
        </w:numPr>
        <w:spacing w:before="0" w:beforeAutospacing="0" w:after="0" w:afterAutospacing="0" w:line="0" w:lineRule="atLeast"/>
        <w:ind w:left="284" w:firstLine="0"/>
        <w:jc w:val="both"/>
        <w:rPr>
          <w:b/>
          <w:bCs/>
          <w:u w:val="single"/>
        </w:rPr>
      </w:pPr>
      <w:r w:rsidRPr="004013BE">
        <w:t>ANALİZ PERİYODU Muayene komisyonunun gerekli gördüğü durumlarda; bedelini müteahhit firmanın karşılaması koşulu ile resmi laboratuvardan (Tarım İl Kontrol Laboratuvarı) alınmış “ürünün fiziksel, kimyasal, mikrobiyolojik ve toksikolojik analiz raporlarını” müteahhit firma muayene komisyonuna ibraz etmelidir.</w:t>
      </w:r>
    </w:p>
    <w:p w14:paraId="195C3FA7" w14:textId="0302A624" w:rsidR="00DB7650" w:rsidRPr="004013BE" w:rsidRDefault="00DB7650" w:rsidP="0042167B">
      <w:pPr>
        <w:pStyle w:val="NormalWeb"/>
        <w:spacing w:before="0" w:beforeAutospacing="0" w:after="0" w:afterAutospacing="0" w:line="0" w:lineRule="atLeast"/>
        <w:ind w:left="284"/>
        <w:jc w:val="both"/>
        <w:rPr>
          <w:b/>
          <w:bCs/>
          <w:u w:val="single"/>
        </w:rPr>
      </w:pPr>
    </w:p>
    <w:p w14:paraId="63901EBD" w14:textId="66F9E661" w:rsidR="006E2156" w:rsidRPr="004013BE" w:rsidRDefault="006E2156" w:rsidP="0042167B">
      <w:pPr>
        <w:pStyle w:val="NormalWeb"/>
        <w:spacing w:before="0" w:beforeAutospacing="0" w:after="0" w:afterAutospacing="0" w:line="0" w:lineRule="atLeast"/>
        <w:ind w:left="284"/>
        <w:jc w:val="center"/>
        <w:rPr>
          <w:rFonts w:eastAsiaTheme="minorEastAsia"/>
          <w:b/>
          <w:bCs/>
          <w:color w:val="000000"/>
        </w:rPr>
      </w:pPr>
      <w:r w:rsidRPr="004013BE">
        <w:rPr>
          <w:rFonts w:eastAsiaTheme="minorEastAsia"/>
          <w:b/>
          <w:bCs/>
          <w:color w:val="000000"/>
        </w:rPr>
        <w:t>ÜÇGEN PEYNİR TEKNİK ŞARTNAME</w:t>
      </w:r>
    </w:p>
    <w:p w14:paraId="53791872" w14:textId="77777777" w:rsidR="006E2156" w:rsidRPr="004013BE" w:rsidRDefault="006E2156" w:rsidP="0042167B">
      <w:pPr>
        <w:pStyle w:val="NormalWeb"/>
        <w:spacing w:before="0" w:beforeAutospacing="0" w:after="0" w:afterAutospacing="0" w:line="0" w:lineRule="atLeast"/>
        <w:ind w:left="284"/>
        <w:jc w:val="both"/>
        <w:rPr>
          <w:b/>
          <w:bCs/>
          <w:u w:val="single"/>
        </w:rPr>
      </w:pPr>
    </w:p>
    <w:p w14:paraId="7B81125A" w14:textId="77777777" w:rsidR="006E2156" w:rsidRPr="004013BE" w:rsidRDefault="006E2156" w:rsidP="0042167B">
      <w:pPr>
        <w:pStyle w:val="NormalWeb"/>
        <w:numPr>
          <w:ilvl w:val="0"/>
          <w:numId w:val="62"/>
        </w:numPr>
        <w:spacing w:before="0" w:beforeAutospacing="0" w:after="0" w:afterAutospacing="0" w:line="0" w:lineRule="atLeast"/>
        <w:ind w:left="284" w:firstLine="0"/>
        <w:jc w:val="both"/>
        <w:rPr>
          <w:b/>
          <w:bCs/>
          <w:u w:val="single"/>
        </w:rPr>
      </w:pPr>
      <w:r w:rsidRPr="004013BE">
        <w:t>ÜÇGEN PEYNİR KONTROL SIKLIĞI Her çeşit siparişte kutuda 1 kalıp numune UYGUN OLMAMASI DURUMUNDA Bu teknik şartnameye uygun olmayan ürünler iade edilir.</w:t>
      </w:r>
    </w:p>
    <w:p w14:paraId="7B106F1E" w14:textId="77777777" w:rsidR="006E2156" w:rsidRPr="004013BE" w:rsidRDefault="006E2156"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KONTROL KRİTERİ ÖZELLİK KOKU Üçgen peynir tabii kokuda ve kendine özgü renkte delikli gözeneksiz olmalıdır. </w:t>
      </w:r>
    </w:p>
    <w:p w14:paraId="18C767BC" w14:textId="77777777" w:rsidR="006E2156" w:rsidRPr="004013BE" w:rsidRDefault="006E2156"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GÖRÜNÜŞ 1.sınıf kalitede 12,5 g, yapım tarihi, son kullanma tarihi, pastörize olduğu belirtilmiş sağlığa uygun ambalajlarda olmalıdır. </w:t>
      </w:r>
    </w:p>
    <w:p w14:paraId="0FC3B394" w14:textId="77777777" w:rsidR="006E2156" w:rsidRPr="004013BE" w:rsidRDefault="006E2156"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 12,5 </w:t>
      </w:r>
      <w:proofErr w:type="spellStart"/>
      <w:r w:rsidRPr="004013BE">
        <w:t>gr’lık</w:t>
      </w:r>
      <w:proofErr w:type="spellEnd"/>
      <w:r w:rsidRPr="004013BE">
        <w:t xml:space="preserve"> yapım tarihi, son kullanma tarihi, pastörize olduğu belirtilmiş sağlığa uygun ambalajlarda olmalıdır. </w:t>
      </w:r>
    </w:p>
    <w:p w14:paraId="0CF38454" w14:textId="77777777" w:rsidR="006E2156" w:rsidRPr="004013BE" w:rsidRDefault="006E2156" w:rsidP="0042167B">
      <w:pPr>
        <w:pStyle w:val="NormalWeb"/>
        <w:numPr>
          <w:ilvl w:val="0"/>
          <w:numId w:val="62"/>
        </w:numPr>
        <w:spacing w:before="0" w:beforeAutospacing="0" w:after="0" w:afterAutospacing="0" w:line="0" w:lineRule="atLeast"/>
        <w:ind w:left="284" w:firstLine="0"/>
        <w:jc w:val="both"/>
        <w:rPr>
          <w:b/>
          <w:bCs/>
          <w:u w:val="single"/>
        </w:rPr>
      </w:pPr>
      <w:r w:rsidRPr="004013BE">
        <w:lastRenderedPageBreak/>
        <w:t xml:space="preserve">Ambalaj üzerinde firmanın adı, TS numarası, parti numarası, çeşidi, boyu, derecesi, ürün yılı, net ağırlığı yazılı olmalıdır. </w:t>
      </w:r>
    </w:p>
    <w:p w14:paraId="38EFC00A" w14:textId="77777777" w:rsidR="006E2156" w:rsidRPr="004013BE" w:rsidRDefault="006E2156" w:rsidP="0042167B">
      <w:pPr>
        <w:pStyle w:val="NormalWeb"/>
        <w:numPr>
          <w:ilvl w:val="0"/>
          <w:numId w:val="62"/>
        </w:numPr>
        <w:spacing w:before="0" w:beforeAutospacing="0" w:after="0" w:afterAutospacing="0" w:line="0" w:lineRule="atLeast"/>
        <w:ind w:left="284" w:firstLine="0"/>
        <w:jc w:val="both"/>
        <w:rPr>
          <w:b/>
          <w:bCs/>
          <w:u w:val="single"/>
        </w:rPr>
      </w:pPr>
      <w:r w:rsidRPr="004013BE">
        <w:t>Peynir ambalajlan üzerinde Firma adı, adresi tanıtıcı işareti, malın adedi, tipi ve sınıfı belirtilecektir.</w:t>
      </w:r>
    </w:p>
    <w:p w14:paraId="261F50EC" w14:textId="77777777" w:rsidR="006E2156" w:rsidRPr="004013BE" w:rsidRDefault="006E2156"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Standardın işareti ve numarası parti seri/kod numarası, firmaca tavsiye edilen son kullanma tarihi, raf ömrü, imal </w:t>
      </w:r>
      <w:proofErr w:type="gramStart"/>
      <w:r w:rsidRPr="004013BE">
        <w:t>tarihi(</w:t>
      </w:r>
      <w:proofErr w:type="gramEnd"/>
      <w:r w:rsidRPr="004013BE">
        <w:t xml:space="preserve">ay/yıl olarak)net ağırlığı bulunmalıdır. </w:t>
      </w:r>
    </w:p>
    <w:p w14:paraId="588518F5" w14:textId="77777777" w:rsidR="006E2156" w:rsidRPr="004013BE" w:rsidRDefault="006E2156"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ETİKET BİLGİSİ Ambalaj üzerindeki işaretleme Gıda Kodeksi Yönetmeliği’ </w:t>
      </w:r>
      <w:proofErr w:type="spellStart"/>
      <w:r w:rsidRPr="004013BE">
        <w:t>nin</w:t>
      </w:r>
      <w:proofErr w:type="spellEnd"/>
      <w:r w:rsidRPr="004013BE">
        <w:t xml:space="preserve"> ilgili bölümündeki gibi olacaktır.</w:t>
      </w:r>
    </w:p>
    <w:p w14:paraId="01EBE1F9" w14:textId="77777777" w:rsidR="006E2156" w:rsidRPr="004013BE" w:rsidRDefault="006E2156"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Ambalaj üzerinde firma adı ve adresi, net ağırlığı, gün, ay ve yıl olarak yapım ve son kullanma tarihleri kolayca okunabilir biçimde belirtilmelidir. </w:t>
      </w:r>
    </w:p>
    <w:p w14:paraId="6FFE9869" w14:textId="77777777" w:rsidR="006E2156" w:rsidRPr="004013BE" w:rsidRDefault="006E2156"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TAŞIMA ve DEPOLAMA KOŞULLARI Taşıma ve depolama Gıda Kodeksi Yönetmeliği’ </w:t>
      </w:r>
      <w:proofErr w:type="spellStart"/>
      <w:r w:rsidRPr="004013BE">
        <w:t>nin</w:t>
      </w:r>
      <w:proofErr w:type="spellEnd"/>
      <w:r w:rsidRPr="004013BE">
        <w:t xml:space="preserve"> ilgili bölümündeki gibi olacaktır. </w:t>
      </w:r>
    </w:p>
    <w:p w14:paraId="17AC5699" w14:textId="56B150C1" w:rsidR="00DB7650" w:rsidRPr="004013BE" w:rsidRDefault="006E2156"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ANALİZ Muayene komisyonu gerekli gördüğünde Analiz sertifikası (HMF, </w:t>
      </w:r>
      <w:proofErr w:type="spellStart"/>
      <w:r w:rsidRPr="004013BE">
        <w:t>v.b</w:t>
      </w:r>
      <w:proofErr w:type="spellEnd"/>
      <w:r w:rsidRPr="004013BE">
        <w:t>.) fiziksel, kimyasal, mikrobiyolojik ve toksikolojik analiz raporu teslim PERİYODU edilecektir.</w:t>
      </w:r>
    </w:p>
    <w:p w14:paraId="6B73EB14" w14:textId="590E5ED7" w:rsidR="001E020D" w:rsidRPr="004013BE" w:rsidRDefault="001E020D" w:rsidP="0042167B">
      <w:pPr>
        <w:pStyle w:val="NormalWeb"/>
        <w:spacing w:before="0" w:beforeAutospacing="0" w:after="0" w:afterAutospacing="0" w:line="0" w:lineRule="atLeast"/>
        <w:ind w:left="284"/>
        <w:jc w:val="both"/>
      </w:pPr>
    </w:p>
    <w:p w14:paraId="1759529F" w14:textId="3D588EEA" w:rsidR="001E020D" w:rsidRPr="004013BE" w:rsidRDefault="001E020D" w:rsidP="0042167B">
      <w:pPr>
        <w:pStyle w:val="NormalWeb"/>
        <w:numPr>
          <w:ilvl w:val="0"/>
          <w:numId w:val="62"/>
        </w:numPr>
        <w:spacing w:before="0" w:beforeAutospacing="0" w:after="0" w:afterAutospacing="0" w:line="0" w:lineRule="atLeast"/>
        <w:ind w:left="284" w:firstLine="0"/>
        <w:jc w:val="both"/>
        <w:rPr>
          <w:b/>
          <w:bCs/>
          <w:u w:val="single"/>
        </w:rPr>
      </w:pPr>
      <w:r w:rsidRPr="004013BE">
        <w:t xml:space="preserve">ANALİZ PERİYODU Muayene komisyonu gerekli gördüğünde Analiz sertifikası (HMF, </w:t>
      </w:r>
      <w:proofErr w:type="spellStart"/>
      <w:r w:rsidRPr="004013BE">
        <w:t>v.b</w:t>
      </w:r>
      <w:proofErr w:type="spellEnd"/>
      <w:r w:rsidRPr="004013BE">
        <w:t>.) fiziksel, kimyasal, mikrobiyolojik ve toksikolojik analiz raporu teslim edilecektir.</w:t>
      </w:r>
    </w:p>
    <w:p w14:paraId="3E285DB4" w14:textId="77777777" w:rsidR="006E2156" w:rsidRPr="004013BE" w:rsidRDefault="006E2156" w:rsidP="0042167B">
      <w:pPr>
        <w:pStyle w:val="NormalWeb"/>
        <w:spacing w:before="0" w:beforeAutospacing="0" w:after="0" w:afterAutospacing="0" w:line="0" w:lineRule="atLeast"/>
        <w:ind w:left="284"/>
        <w:jc w:val="both"/>
        <w:rPr>
          <w:b/>
          <w:bCs/>
          <w:u w:val="single"/>
        </w:rPr>
      </w:pPr>
    </w:p>
    <w:p w14:paraId="241204CE" w14:textId="77777777" w:rsidR="00494FDF" w:rsidRPr="004013BE" w:rsidRDefault="00494FDF" w:rsidP="0042167B">
      <w:pPr>
        <w:spacing w:after="0" w:line="0" w:lineRule="atLeast"/>
        <w:ind w:left="284"/>
        <w:jc w:val="center"/>
        <w:rPr>
          <w:rFonts w:ascii="Times New Roman" w:hAnsi="Times New Roman" w:cs="Times New Roman"/>
          <w:b/>
          <w:bCs/>
          <w:color w:val="000000"/>
          <w:sz w:val="24"/>
          <w:szCs w:val="24"/>
        </w:rPr>
      </w:pPr>
      <w:r w:rsidRPr="004013BE">
        <w:rPr>
          <w:rFonts w:ascii="Times New Roman" w:hAnsi="Times New Roman" w:cs="Times New Roman"/>
          <w:b/>
          <w:bCs/>
          <w:color w:val="000000"/>
          <w:sz w:val="24"/>
          <w:szCs w:val="24"/>
        </w:rPr>
        <w:t>KREM (ERİTME) PEYNİR TEKNİK ŞARTNAMESİ</w:t>
      </w:r>
    </w:p>
    <w:p w14:paraId="11A2C3D6" w14:textId="77777777" w:rsidR="00494FDF" w:rsidRPr="004013BE" w:rsidRDefault="00494FDF" w:rsidP="0042167B">
      <w:pPr>
        <w:spacing w:after="0" w:line="0" w:lineRule="atLeast"/>
        <w:ind w:left="284"/>
        <w:jc w:val="both"/>
        <w:rPr>
          <w:rFonts w:ascii="Times New Roman" w:hAnsi="Times New Roman" w:cs="Times New Roman"/>
          <w:sz w:val="24"/>
          <w:szCs w:val="24"/>
        </w:rPr>
      </w:pPr>
    </w:p>
    <w:p w14:paraId="1169831C" w14:textId="77777777" w:rsidR="00494FDF" w:rsidRPr="004013BE" w:rsidRDefault="00494FDF"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KREM (ERİTME) PEYNİR KONTROL SIKLIĞI Her 10 ambalajdan 1 adet UYGUN OLMAMASI DURUMUNDA Bu teknik şartnameye uygun olmayan ürünler iade edilir. </w:t>
      </w:r>
    </w:p>
    <w:p w14:paraId="428AAA52" w14:textId="77777777" w:rsidR="00494FDF" w:rsidRPr="004013BE" w:rsidRDefault="00494FDF"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KONTROL KRİTERİ ÖZELLİK KOKU Beyaz peynir tabii kokuda ve beyaz renkte delikli gözeneksiz olmalıdır. </w:t>
      </w:r>
    </w:p>
    <w:p w14:paraId="20E5F9AA" w14:textId="77777777" w:rsidR="00494FDF" w:rsidRPr="004013BE" w:rsidRDefault="00494FDF"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GÖRÜNÜŞ Tam yağlı eritme peyniri olmalı, yağ miktarı en az </w:t>
      </w:r>
      <w:proofErr w:type="gramStart"/>
      <w:r w:rsidRPr="004013BE">
        <w:rPr>
          <w:rFonts w:ascii="Times New Roman" w:eastAsia="Times New Roman" w:hAnsi="Times New Roman" w:cs="Times New Roman"/>
          <w:sz w:val="24"/>
          <w:szCs w:val="24"/>
        </w:rPr>
        <w:t>%45</w:t>
      </w:r>
      <w:proofErr w:type="gramEnd"/>
      <w:r w:rsidRPr="004013BE">
        <w:rPr>
          <w:rFonts w:ascii="Times New Roman" w:eastAsia="Times New Roman" w:hAnsi="Times New Roman" w:cs="Times New Roman"/>
          <w:sz w:val="24"/>
          <w:szCs w:val="24"/>
        </w:rPr>
        <w:t xml:space="preserve"> olmalıdır. SICAKLIK </w:t>
      </w:r>
      <w:proofErr w:type="spellStart"/>
      <w:proofErr w:type="gramStart"/>
      <w:r w:rsidRPr="004013BE">
        <w:rPr>
          <w:rFonts w:ascii="Times New Roman" w:eastAsia="Times New Roman" w:hAnsi="Times New Roman" w:cs="Times New Roman"/>
          <w:sz w:val="24"/>
          <w:szCs w:val="24"/>
        </w:rPr>
        <w:t>Max</w:t>
      </w:r>
      <w:proofErr w:type="spellEnd"/>
      <w:r w:rsidRPr="004013BE">
        <w:rPr>
          <w:rFonts w:ascii="Times New Roman" w:eastAsia="Times New Roman" w:hAnsi="Times New Roman" w:cs="Times New Roman"/>
          <w:sz w:val="24"/>
          <w:szCs w:val="24"/>
        </w:rPr>
        <w:t xml:space="preserve"> .</w:t>
      </w:r>
      <w:proofErr w:type="gramEnd"/>
      <w:r w:rsidRPr="004013BE">
        <w:rPr>
          <w:rFonts w:ascii="Times New Roman" w:eastAsia="Times New Roman" w:hAnsi="Times New Roman" w:cs="Times New Roman"/>
          <w:sz w:val="24"/>
          <w:szCs w:val="24"/>
        </w:rPr>
        <w:t xml:space="preserve"> +4 AMBALAJ Eritme peynirler 20 gramlık paketlerde olmalıdır. </w:t>
      </w:r>
    </w:p>
    <w:p w14:paraId="0AEFFC78" w14:textId="77777777" w:rsidR="00494FDF" w:rsidRPr="004013BE" w:rsidRDefault="00494FDF"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Birden daha fazla olan toplu paketlerde mukavva, plastik vs. gibi sağlığa zararlı ambalajlar içerisinde olmamalıdır. </w:t>
      </w:r>
    </w:p>
    <w:p w14:paraId="249AAA18" w14:textId="77777777" w:rsidR="00494FDF" w:rsidRPr="004013BE" w:rsidRDefault="00494FDF"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ETİKET BİLGİSİ Ambalajların her birinin üzerinde firma adı ve tescilli markası, adresi, TM işareti, standardın işareti ve numarası, malın adı, net ağırlığı (kg veya </w:t>
      </w:r>
      <w:proofErr w:type="spellStart"/>
      <w:r w:rsidRPr="004013BE">
        <w:rPr>
          <w:rFonts w:ascii="Times New Roman" w:eastAsia="Times New Roman" w:hAnsi="Times New Roman" w:cs="Times New Roman"/>
          <w:sz w:val="24"/>
          <w:szCs w:val="24"/>
        </w:rPr>
        <w:t>gr</w:t>
      </w:r>
      <w:proofErr w:type="spellEnd"/>
      <w:r w:rsidRPr="004013BE">
        <w:rPr>
          <w:rFonts w:ascii="Times New Roman" w:eastAsia="Times New Roman" w:hAnsi="Times New Roman" w:cs="Times New Roman"/>
          <w:sz w:val="24"/>
          <w:szCs w:val="24"/>
        </w:rPr>
        <w:t xml:space="preserve">) olarak seri ve parti numarası, imal </w:t>
      </w:r>
      <w:proofErr w:type="gramStart"/>
      <w:r w:rsidRPr="004013BE">
        <w:rPr>
          <w:rFonts w:ascii="Times New Roman" w:eastAsia="Times New Roman" w:hAnsi="Times New Roman" w:cs="Times New Roman"/>
          <w:sz w:val="24"/>
          <w:szCs w:val="24"/>
        </w:rPr>
        <w:t>Ve</w:t>
      </w:r>
      <w:proofErr w:type="gramEnd"/>
      <w:r w:rsidRPr="004013BE">
        <w:rPr>
          <w:rFonts w:ascii="Times New Roman" w:eastAsia="Times New Roman" w:hAnsi="Times New Roman" w:cs="Times New Roman"/>
          <w:sz w:val="24"/>
          <w:szCs w:val="24"/>
        </w:rPr>
        <w:t xml:space="preserve"> son kullanma tarihi okunaklı silinmeyecek biçimde yazılı olmalıdır. </w:t>
      </w:r>
    </w:p>
    <w:p w14:paraId="2263D5DC" w14:textId="77777777" w:rsidR="00494FDF" w:rsidRPr="004013BE" w:rsidRDefault="00494FDF"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TAŞIMA ve DEPOLAMA KOŞULLARI Taşıma ve depolama Gıda Kodeksi Yönetmeliği’ </w:t>
      </w:r>
      <w:proofErr w:type="spellStart"/>
      <w:r w:rsidRPr="004013BE">
        <w:rPr>
          <w:rFonts w:ascii="Times New Roman" w:eastAsia="Times New Roman" w:hAnsi="Times New Roman" w:cs="Times New Roman"/>
          <w:sz w:val="24"/>
          <w:szCs w:val="24"/>
        </w:rPr>
        <w:t>nin</w:t>
      </w:r>
      <w:proofErr w:type="spellEnd"/>
      <w:r w:rsidRPr="004013BE">
        <w:rPr>
          <w:rFonts w:ascii="Times New Roman" w:eastAsia="Times New Roman" w:hAnsi="Times New Roman" w:cs="Times New Roman"/>
          <w:sz w:val="24"/>
          <w:szCs w:val="24"/>
        </w:rPr>
        <w:t xml:space="preserve"> ilgili bölümündeki gibi olacaktır. </w:t>
      </w:r>
    </w:p>
    <w:p w14:paraId="2AE8E898" w14:textId="5C7C29FE" w:rsidR="00AA612D" w:rsidRPr="004013BE" w:rsidRDefault="00494FDF"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ANALİZ PERİYODU Muayene komisyonu gerekli gördüğünde Analiz sertifikası (HMF, </w:t>
      </w:r>
      <w:proofErr w:type="spellStart"/>
      <w:r w:rsidRPr="004013BE">
        <w:rPr>
          <w:rFonts w:ascii="Times New Roman" w:eastAsia="Times New Roman" w:hAnsi="Times New Roman" w:cs="Times New Roman"/>
          <w:sz w:val="24"/>
          <w:szCs w:val="24"/>
        </w:rPr>
        <w:t>v.b</w:t>
      </w:r>
      <w:proofErr w:type="spellEnd"/>
      <w:r w:rsidRPr="004013BE">
        <w:rPr>
          <w:rFonts w:ascii="Times New Roman" w:eastAsia="Times New Roman" w:hAnsi="Times New Roman" w:cs="Times New Roman"/>
          <w:sz w:val="24"/>
          <w:szCs w:val="24"/>
        </w:rPr>
        <w:t>.) fiziksel, kimyasal, mikrobiyolojik ve toksikolojik analiz raporu teslim edilecektir.</w:t>
      </w:r>
    </w:p>
    <w:p w14:paraId="25B005C8" w14:textId="77777777" w:rsidR="00494FDF" w:rsidRPr="004013BE" w:rsidRDefault="00494FDF" w:rsidP="0042167B">
      <w:pPr>
        <w:pStyle w:val="ListeParagraf"/>
        <w:spacing w:line="0" w:lineRule="atLeast"/>
        <w:ind w:left="284"/>
        <w:jc w:val="both"/>
        <w:rPr>
          <w:rFonts w:ascii="Times New Roman" w:hAnsi="Times New Roman" w:cs="Times New Roman"/>
          <w:b/>
          <w:bCs/>
          <w:color w:val="000000"/>
          <w:sz w:val="24"/>
          <w:szCs w:val="24"/>
        </w:rPr>
      </w:pPr>
    </w:p>
    <w:p w14:paraId="29A1FC71" w14:textId="363E867B" w:rsidR="00AA612D" w:rsidRPr="004013BE" w:rsidRDefault="00AA612D" w:rsidP="0042167B">
      <w:pPr>
        <w:spacing w:after="0" w:line="0" w:lineRule="atLeast"/>
        <w:ind w:left="284"/>
        <w:jc w:val="center"/>
        <w:rPr>
          <w:rFonts w:ascii="Times New Roman" w:hAnsi="Times New Roman" w:cs="Times New Roman"/>
          <w:b/>
          <w:bCs/>
          <w:color w:val="000000"/>
          <w:sz w:val="24"/>
          <w:szCs w:val="24"/>
        </w:rPr>
      </w:pPr>
      <w:r w:rsidRPr="004013BE">
        <w:rPr>
          <w:rFonts w:ascii="Times New Roman" w:hAnsi="Times New Roman" w:cs="Times New Roman"/>
          <w:b/>
          <w:bCs/>
          <w:color w:val="000000"/>
          <w:sz w:val="24"/>
          <w:szCs w:val="24"/>
        </w:rPr>
        <w:t>SİYAH ZEYTİN TEKNİK ŞARTNAMESİ</w:t>
      </w:r>
    </w:p>
    <w:p w14:paraId="2A9E0F81" w14:textId="77777777" w:rsidR="00AA612D" w:rsidRPr="004013BE" w:rsidRDefault="00AA612D" w:rsidP="0042167B">
      <w:pPr>
        <w:spacing w:after="0" w:line="0" w:lineRule="atLeast"/>
        <w:ind w:left="284"/>
        <w:jc w:val="both"/>
        <w:rPr>
          <w:rFonts w:ascii="Times New Roman" w:hAnsi="Times New Roman" w:cs="Times New Roman"/>
          <w:sz w:val="24"/>
          <w:szCs w:val="24"/>
        </w:rPr>
      </w:pPr>
    </w:p>
    <w:p w14:paraId="38031D54"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ZEYTİN KONTROL SIKLIĞI Her alımda 10 ambalajdan 1 örnek. UYGUN OLMAMASI DURUMUNDA Bu teknik şartnameye uygun olmayan ürünler iade edilir.</w:t>
      </w:r>
    </w:p>
    <w:p w14:paraId="22C795C3"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KONTROL KRİTERİ ÖZELLİK KOKU Kendine özgü kokuda olmalıdır. </w:t>
      </w:r>
    </w:p>
    <w:p w14:paraId="04F10F86"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GÖRÜNÜŞ Cins olarak Gemlik zeytini, temiz, sağlam, grup ve tipine has yeme olgunluğunda ve yenilebilir özellikte, etli, olgun taneli, küçük çekirdekli olacaktır. </w:t>
      </w:r>
    </w:p>
    <w:p w14:paraId="5EFD53F3"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Zeytinin rengi, kabuktan itibaren siyah ve siyaha yakın tonlarda olmalıdır. </w:t>
      </w:r>
    </w:p>
    <w:p w14:paraId="57EDE505"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Zeytinin eti, çekirdeğine yapışmayacaktır. </w:t>
      </w:r>
    </w:p>
    <w:p w14:paraId="792D9839"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Yabancı tat, koku, her türlü parazit, böcek veya bunların parçalarını ihtiva etmemeli, kirli, kokuşmuş, özellikleri kaybolmuş, kurtlanmış ve küflenmiş, acı, çürük, yumuşak, olgunlaşmamış olmamalıdır. </w:t>
      </w:r>
    </w:p>
    <w:p w14:paraId="5AFBF0F5"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Ambalaj içindeki zeytinlerin çeşidi, sınıfı, grubu, tipi ve stili aynı olmalıdır. </w:t>
      </w:r>
    </w:p>
    <w:p w14:paraId="5B56A48E"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Ambalaj içerisinde zeytinin eti ile derisi arasında hava kabarcığı olan taneler bulunmayacaktır. </w:t>
      </w:r>
    </w:p>
    <w:p w14:paraId="160A5427"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Zeytin tane adedi 100 </w:t>
      </w:r>
      <w:proofErr w:type="gramStart"/>
      <w:r w:rsidRPr="004013BE">
        <w:rPr>
          <w:rFonts w:ascii="Times New Roman" w:eastAsia="Times New Roman" w:hAnsi="Times New Roman" w:cs="Times New Roman"/>
          <w:sz w:val="24"/>
          <w:szCs w:val="24"/>
        </w:rPr>
        <w:t>gr.da</w:t>
      </w:r>
      <w:proofErr w:type="gramEnd"/>
      <w:r w:rsidRPr="004013BE">
        <w:rPr>
          <w:rFonts w:ascii="Times New Roman" w:eastAsia="Times New Roman" w:hAnsi="Times New Roman" w:cs="Times New Roman"/>
          <w:sz w:val="24"/>
          <w:szCs w:val="24"/>
        </w:rPr>
        <w:t xml:space="preserve"> 26’yı aşmayacaktır. </w:t>
      </w:r>
    </w:p>
    <w:p w14:paraId="4FA63071"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Salamura suyu temiz olacak, yabancı tat ve koku içermeyecek, görünüşü berrak olacaktır. </w:t>
      </w:r>
    </w:p>
    <w:p w14:paraId="6F484A35"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Zeytin süzme ağırlık üzerinden 10 </w:t>
      </w:r>
      <w:proofErr w:type="spellStart"/>
      <w:proofErr w:type="gramStart"/>
      <w:r w:rsidRPr="004013BE">
        <w:rPr>
          <w:rFonts w:ascii="Times New Roman" w:eastAsia="Times New Roman" w:hAnsi="Times New Roman" w:cs="Times New Roman"/>
          <w:sz w:val="24"/>
          <w:szCs w:val="24"/>
        </w:rPr>
        <w:t>kg.lık</w:t>
      </w:r>
      <w:proofErr w:type="spellEnd"/>
      <w:proofErr w:type="gramEnd"/>
      <w:r w:rsidRPr="004013BE">
        <w:rPr>
          <w:rFonts w:ascii="Times New Roman" w:eastAsia="Times New Roman" w:hAnsi="Times New Roman" w:cs="Times New Roman"/>
          <w:sz w:val="24"/>
          <w:szCs w:val="24"/>
        </w:rPr>
        <w:t xml:space="preserve"> teneke ambalajlarda teslim alınacaktır. </w:t>
      </w:r>
    </w:p>
    <w:p w14:paraId="0117EA5D"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Şansa bağlı olarak ambalajlar açıldığında, hepsinde aynı kalite görülecektir. </w:t>
      </w:r>
    </w:p>
    <w:p w14:paraId="7F48867D"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lastRenderedPageBreak/>
        <w:t xml:space="preserve">SICAKLIK Zeytinler ortam ısısında olmalı AMBALAJ Zeytinler sağlığa zarar vermeyecek, zeytinin kalitesini bozmayacak içindeki salamuradan zarar görmeyecek özellikteki 10 kg’lık teneke ambalajlar içinde getirilecektir. </w:t>
      </w:r>
    </w:p>
    <w:p w14:paraId="1D235227"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Bozulan ve numuneden farklı çıkan zeytinler yapılan sözleşmeye göre değiştirilecektir. </w:t>
      </w:r>
    </w:p>
    <w:p w14:paraId="559DF788"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Ambalaj üzerinde ürünün ISO veya HACCP belgesine sahip olduğunu gösteren işaretler bulunmalıdır. </w:t>
      </w:r>
    </w:p>
    <w:p w14:paraId="090FC0C0"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Zeytin alımında kutu üzerinde belirtilen süzme ağırlık esas alınacaktır. </w:t>
      </w:r>
    </w:p>
    <w:p w14:paraId="1CB654B7"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ETİKET BİLGİSİ Ambalaj üzerindeki işaretleme Gıda Kodeksi Yönetmeliği’ </w:t>
      </w:r>
      <w:proofErr w:type="spellStart"/>
      <w:r w:rsidRPr="004013BE">
        <w:rPr>
          <w:rFonts w:ascii="Times New Roman" w:eastAsia="Times New Roman" w:hAnsi="Times New Roman" w:cs="Times New Roman"/>
          <w:sz w:val="24"/>
          <w:szCs w:val="24"/>
        </w:rPr>
        <w:t>nin</w:t>
      </w:r>
      <w:proofErr w:type="spellEnd"/>
      <w:r w:rsidRPr="004013BE">
        <w:rPr>
          <w:rFonts w:ascii="Times New Roman" w:eastAsia="Times New Roman" w:hAnsi="Times New Roman" w:cs="Times New Roman"/>
          <w:sz w:val="24"/>
          <w:szCs w:val="24"/>
        </w:rPr>
        <w:t xml:space="preserve"> ilgili bölümündeki gibi olacaktır. </w:t>
      </w:r>
    </w:p>
    <w:p w14:paraId="40D57C50" w14:textId="77777777"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Ambalajların üzerinde firma adı, adresi, net ağırlığı, üretim tarihi, kalite ve sınıfı (1.sınıf), çeşni verici diğer katkı maddelerinin ismi ve oranı bulunacaktır. </w:t>
      </w:r>
    </w:p>
    <w:p w14:paraId="7CF5B727" w14:textId="19DCA5E8" w:rsidR="00AA612D" w:rsidRPr="004013BE" w:rsidRDefault="00AA612D" w:rsidP="0042167B">
      <w:pPr>
        <w:pStyle w:val="ListeParagraf"/>
        <w:numPr>
          <w:ilvl w:val="0"/>
          <w:numId w:val="62"/>
        </w:numPr>
        <w:spacing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TAŞIMA ve DEPOLAMA KOŞULLARI Taşıma ve depolama Gıda Kodeksi Yönetmeliği’ </w:t>
      </w:r>
      <w:proofErr w:type="spellStart"/>
      <w:r w:rsidRPr="004013BE">
        <w:rPr>
          <w:rFonts w:ascii="Times New Roman" w:eastAsia="Times New Roman" w:hAnsi="Times New Roman" w:cs="Times New Roman"/>
          <w:sz w:val="24"/>
          <w:szCs w:val="24"/>
        </w:rPr>
        <w:t>nin</w:t>
      </w:r>
      <w:proofErr w:type="spellEnd"/>
      <w:r w:rsidRPr="004013BE">
        <w:rPr>
          <w:rFonts w:ascii="Times New Roman" w:eastAsia="Times New Roman" w:hAnsi="Times New Roman" w:cs="Times New Roman"/>
          <w:sz w:val="24"/>
          <w:szCs w:val="24"/>
        </w:rPr>
        <w:t xml:space="preserve"> ilgili bölümündeki gibi olacaktır.</w:t>
      </w:r>
    </w:p>
    <w:p w14:paraId="4A2AFF58" w14:textId="77777777" w:rsidR="00AA612D" w:rsidRPr="004013BE" w:rsidRDefault="00AA612D" w:rsidP="0042167B">
      <w:pPr>
        <w:spacing w:after="0" w:line="0" w:lineRule="atLeast"/>
        <w:ind w:left="284"/>
        <w:jc w:val="center"/>
        <w:rPr>
          <w:rFonts w:ascii="Times New Roman" w:hAnsi="Times New Roman" w:cs="Times New Roman"/>
          <w:b/>
          <w:bCs/>
          <w:color w:val="000000"/>
          <w:sz w:val="24"/>
          <w:szCs w:val="24"/>
        </w:rPr>
      </w:pPr>
    </w:p>
    <w:p w14:paraId="2FC366AC" w14:textId="5ECB0241" w:rsidR="00D523DF" w:rsidRPr="004013BE" w:rsidRDefault="00D523DF" w:rsidP="0042167B">
      <w:pPr>
        <w:spacing w:after="0" w:line="0" w:lineRule="atLeast"/>
        <w:ind w:left="284"/>
        <w:jc w:val="center"/>
        <w:rPr>
          <w:rFonts w:ascii="Times New Roman" w:hAnsi="Times New Roman" w:cs="Times New Roman"/>
          <w:b/>
          <w:bCs/>
          <w:color w:val="000000"/>
          <w:sz w:val="24"/>
          <w:szCs w:val="24"/>
        </w:rPr>
      </w:pPr>
      <w:r w:rsidRPr="004013BE">
        <w:rPr>
          <w:rFonts w:ascii="Times New Roman" w:hAnsi="Times New Roman" w:cs="Times New Roman"/>
          <w:b/>
          <w:bCs/>
          <w:color w:val="000000"/>
          <w:sz w:val="24"/>
          <w:szCs w:val="24"/>
        </w:rPr>
        <w:t>EKMEK</w:t>
      </w:r>
      <w:r w:rsidR="00D45334" w:rsidRPr="004013BE">
        <w:rPr>
          <w:rFonts w:ascii="Times New Roman" w:hAnsi="Times New Roman" w:cs="Times New Roman"/>
          <w:b/>
          <w:bCs/>
          <w:color w:val="000000"/>
          <w:sz w:val="24"/>
          <w:szCs w:val="24"/>
        </w:rPr>
        <w:t>-SİMİT-</w:t>
      </w:r>
      <w:r w:rsidR="00D05396">
        <w:rPr>
          <w:rFonts w:ascii="Times New Roman" w:hAnsi="Times New Roman" w:cs="Times New Roman"/>
          <w:b/>
          <w:bCs/>
          <w:color w:val="000000"/>
          <w:sz w:val="24"/>
          <w:szCs w:val="24"/>
        </w:rPr>
        <w:t>POĞAÇA</w:t>
      </w:r>
      <w:r w:rsidRPr="004013BE">
        <w:rPr>
          <w:rFonts w:ascii="Times New Roman" w:hAnsi="Times New Roman" w:cs="Times New Roman"/>
          <w:b/>
          <w:bCs/>
          <w:color w:val="000000"/>
          <w:sz w:val="24"/>
          <w:szCs w:val="24"/>
        </w:rPr>
        <w:t xml:space="preserve"> ALIMI TEKNİK ŞARTNAMESİ</w:t>
      </w:r>
    </w:p>
    <w:p w14:paraId="1495D496" w14:textId="77777777" w:rsidR="00DB7650" w:rsidRPr="004013BE" w:rsidRDefault="00DB7650" w:rsidP="0042167B">
      <w:pPr>
        <w:spacing w:after="0" w:line="0" w:lineRule="atLeast"/>
        <w:ind w:left="284"/>
        <w:jc w:val="center"/>
        <w:rPr>
          <w:rFonts w:ascii="Times New Roman" w:hAnsi="Times New Roman" w:cs="Times New Roman"/>
          <w:b/>
          <w:bCs/>
          <w:color w:val="000000"/>
          <w:sz w:val="24"/>
          <w:szCs w:val="24"/>
        </w:rPr>
      </w:pPr>
    </w:p>
    <w:p w14:paraId="0EF9AA94" w14:textId="77777777" w:rsidR="00D523DF" w:rsidRPr="004013BE" w:rsidRDefault="00D523DF" w:rsidP="0042167B">
      <w:pPr>
        <w:pStyle w:val="Balk1"/>
        <w:spacing w:before="0" w:line="0" w:lineRule="atLeast"/>
        <w:ind w:left="284"/>
        <w:rPr>
          <w:rFonts w:ascii="Times New Roman" w:hAnsi="Times New Roman" w:cs="Times New Roman"/>
          <w:color w:val="000000" w:themeColor="text1"/>
          <w:sz w:val="24"/>
          <w:szCs w:val="24"/>
        </w:rPr>
      </w:pPr>
      <w:bookmarkStart w:id="0" w:name="_Toc517702772"/>
      <w:r w:rsidRPr="004013BE">
        <w:rPr>
          <w:rFonts w:ascii="Times New Roman" w:hAnsi="Times New Roman" w:cs="Times New Roman"/>
          <w:color w:val="000000" w:themeColor="text1"/>
          <w:sz w:val="24"/>
          <w:szCs w:val="24"/>
        </w:rPr>
        <w:t>İŞİN KONUSU</w:t>
      </w:r>
      <w:bookmarkEnd w:id="0"/>
      <w:r w:rsidR="002967C8" w:rsidRPr="004013BE">
        <w:rPr>
          <w:rFonts w:ascii="Times New Roman" w:hAnsi="Times New Roman" w:cs="Times New Roman"/>
          <w:color w:val="000000" w:themeColor="text1"/>
          <w:sz w:val="24"/>
          <w:szCs w:val="24"/>
        </w:rPr>
        <w:t>:</w:t>
      </w:r>
    </w:p>
    <w:p w14:paraId="1B11B8F9" w14:textId="7F48653F"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b/>
          <w:sz w:val="24"/>
          <w:szCs w:val="24"/>
        </w:rPr>
        <w:t>MADDE 1</w:t>
      </w:r>
      <w:proofErr w:type="gramStart"/>
      <w:r w:rsidRPr="004013BE">
        <w:rPr>
          <w:rFonts w:ascii="Times New Roman" w:hAnsi="Times New Roman" w:cs="Times New Roman"/>
          <w:b/>
          <w:sz w:val="24"/>
          <w:szCs w:val="24"/>
        </w:rPr>
        <w:t>–)</w:t>
      </w:r>
      <w:r w:rsidRPr="004013BE">
        <w:rPr>
          <w:rFonts w:ascii="Times New Roman" w:hAnsi="Times New Roman" w:cs="Times New Roman"/>
          <w:sz w:val="24"/>
          <w:szCs w:val="24"/>
        </w:rPr>
        <w:t>Silvan</w:t>
      </w:r>
      <w:proofErr w:type="gramEnd"/>
      <w:r w:rsidRPr="004013BE">
        <w:rPr>
          <w:rFonts w:ascii="Times New Roman" w:hAnsi="Times New Roman" w:cs="Times New Roman"/>
          <w:sz w:val="24"/>
          <w:szCs w:val="24"/>
        </w:rPr>
        <w:t xml:space="preserve"> Öğretmenevi ve ASO Müdürlüğü bünyesindeki Yemek Üretim Tesisinde Silvan İlçesin</w:t>
      </w:r>
      <w:r w:rsidR="00062F97" w:rsidRPr="004013BE">
        <w:rPr>
          <w:rFonts w:ascii="Times New Roman" w:hAnsi="Times New Roman" w:cs="Times New Roman"/>
          <w:sz w:val="24"/>
          <w:szCs w:val="24"/>
        </w:rPr>
        <w:t>d</w:t>
      </w:r>
      <w:r w:rsidRPr="004013BE">
        <w:rPr>
          <w:rFonts w:ascii="Times New Roman" w:hAnsi="Times New Roman" w:cs="Times New Roman"/>
          <w:sz w:val="24"/>
          <w:szCs w:val="24"/>
        </w:rPr>
        <w:t xml:space="preserve">e </w:t>
      </w:r>
      <w:r w:rsidR="00062F97" w:rsidRPr="004013BE">
        <w:rPr>
          <w:rFonts w:ascii="Times New Roman" w:hAnsi="Times New Roman" w:cs="Times New Roman"/>
          <w:sz w:val="24"/>
          <w:szCs w:val="24"/>
        </w:rPr>
        <w:t>okulöncesi okullarda</w:t>
      </w:r>
      <w:r w:rsidRPr="004013BE">
        <w:rPr>
          <w:rFonts w:ascii="Times New Roman" w:hAnsi="Times New Roman" w:cs="Times New Roman"/>
          <w:sz w:val="24"/>
          <w:szCs w:val="24"/>
        </w:rPr>
        <w:t xml:space="preserve"> öğrenim gören öğrencilerin öğle yemeği için </w:t>
      </w:r>
      <w:r w:rsidR="00501C23" w:rsidRPr="00501C23">
        <w:rPr>
          <w:rFonts w:ascii="Times New Roman" w:hAnsi="Times New Roman" w:cs="Times New Roman"/>
          <w:b/>
          <w:bCs/>
          <w:sz w:val="24"/>
          <w:szCs w:val="24"/>
        </w:rPr>
        <w:t>05</w:t>
      </w:r>
      <w:r w:rsidR="002B4482" w:rsidRPr="004013BE">
        <w:rPr>
          <w:rFonts w:ascii="Times New Roman" w:hAnsi="Times New Roman" w:cs="Times New Roman"/>
          <w:b/>
          <w:sz w:val="24"/>
          <w:szCs w:val="24"/>
        </w:rPr>
        <w:t>/0</w:t>
      </w:r>
      <w:r w:rsidR="00066122">
        <w:rPr>
          <w:rFonts w:ascii="Times New Roman" w:hAnsi="Times New Roman" w:cs="Times New Roman"/>
          <w:b/>
          <w:sz w:val="24"/>
          <w:szCs w:val="24"/>
        </w:rPr>
        <w:t>2</w:t>
      </w:r>
      <w:r w:rsidR="002B4482" w:rsidRPr="004013BE">
        <w:rPr>
          <w:rFonts w:ascii="Times New Roman" w:hAnsi="Times New Roman" w:cs="Times New Roman"/>
          <w:b/>
          <w:sz w:val="24"/>
          <w:szCs w:val="24"/>
        </w:rPr>
        <w:t>/202</w:t>
      </w:r>
      <w:r w:rsidR="00066122">
        <w:rPr>
          <w:rFonts w:ascii="Times New Roman" w:hAnsi="Times New Roman" w:cs="Times New Roman"/>
          <w:b/>
          <w:sz w:val="24"/>
          <w:szCs w:val="24"/>
        </w:rPr>
        <w:t>4</w:t>
      </w:r>
      <w:r w:rsidR="002B4482" w:rsidRPr="004013BE">
        <w:rPr>
          <w:rFonts w:ascii="Times New Roman" w:hAnsi="Times New Roman" w:cs="Times New Roman"/>
          <w:b/>
          <w:sz w:val="24"/>
          <w:szCs w:val="24"/>
        </w:rPr>
        <w:t xml:space="preserve"> – </w:t>
      </w:r>
      <w:r w:rsidR="00501C23">
        <w:rPr>
          <w:rFonts w:ascii="Times New Roman" w:hAnsi="Times New Roman" w:cs="Times New Roman"/>
          <w:b/>
          <w:sz w:val="24"/>
          <w:szCs w:val="24"/>
        </w:rPr>
        <w:t>29</w:t>
      </w:r>
      <w:r w:rsidRPr="004013BE">
        <w:rPr>
          <w:rFonts w:ascii="Times New Roman" w:hAnsi="Times New Roman" w:cs="Times New Roman"/>
          <w:b/>
          <w:sz w:val="24"/>
          <w:szCs w:val="24"/>
        </w:rPr>
        <w:t>/0</w:t>
      </w:r>
      <w:r w:rsidR="00501C23">
        <w:rPr>
          <w:rFonts w:ascii="Times New Roman" w:hAnsi="Times New Roman" w:cs="Times New Roman"/>
          <w:b/>
          <w:sz w:val="24"/>
          <w:szCs w:val="24"/>
        </w:rPr>
        <w:t>2</w:t>
      </w:r>
      <w:r w:rsidRPr="004013BE">
        <w:rPr>
          <w:rFonts w:ascii="Times New Roman" w:hAnsi="Times New Roman" w:cs="Times New Roman"/>
          <w:b/>
          <w:sz w:val="24"/>
          <w:szCs w:val="24"/>
        </w:rPr>
        <w:t>/202</w:t>
      </w:r>
      <w:r w:rsidR="001D0394" w:rsidRPr="004013BE">
        <w:rPr>
          <w:rFonts w:ascii="Times New Roman" w:hAnsi="Times New Roman" w:cs="Times New Roman"/>
          <w:b/>
          <w:sz w:val="24"/>
          <w:szCs w:val="24"/>
        </w:rPr>
        <w:t>4</w:t>
      </w:r>
      <w:r w:rsidRPr="004013BE">
        <w:rPr>
          <w:rFonts w:ascii="Times New Roman" w:hAnsi="Times New Roman" w:cs="Times New Roman"/>
          <w:sz w:val="24"/>
          <w:szCs w:val="24"/>
        </w:rPr>
        <w:t xml:space="preserve"> tarihleri arasında </w:t>
      </w:r>
      <w:r w:rsidR="00501C23">
        <w:rPr>
          <w:rFonts w:ascii="Times New Roman" w:hAnsi="Times New Roman" w:cs="Times New Roman"/>
          <w:sz w:val="24"/>
          <w:szCs w:val="24"/>
        </w:rPr>
        <w:t>20</w:t>
      </w:r>
      <w:r w:rsidRPr="004013BE">
        <w:rPr>
          <w:rFonts w:ascii="Times New Roman" w:hAnsi="Times New Roman" w:cs="Times New Roman"/>
          <w:b/>
          <w:sz w:val="24"/>
          <w:szCs w:val="24"/>
        </w:rPr>
        <w:t xml:space="preserve"> (Okul İş Günü) işgünü </w:t>
      </w:r>
      <w:r w:rsidR="00A86C0C" w:rsidRPr="004013BE">
        <w:rPr>
          <w:rFonts w:ascii="Times New Roman" w:hAnsi="Times New Roman" w:cs="Times New Roman"/>
          <w:b/>
          <w:sz w:val="24"/>
          <w:szCs w:val="24"/>
        </w:rPr>
        <w:t>“</w:t>
      </w:r>
      <w:r w:rsidR="00501C23">
        <w:rPr>
          <w:rFonts w:ascii="Times New Roman" w:hAnsi="Times New Roman" w:cs="Times New Roman"/>
          <w:b/>
          <w:sz w:val="24"/>
          <w:szCs w:val="24"/>
        </w:rPr>
        <w:t>1</w:t>
      </w:r>
      <w:r w:rsidR="002D13D0">
        <w:rPr>
          <w:rFonts w:ascii="Times New Roman" w:hAnsi="Times New Roman" w:cs="Times New Roman"/>
          <w:b/>
          <w:sz w:val="24"/>
          <w:szCs w:val="24"/>
        </w:rPr>
        <w:t>0</w:t>
      </w:r>
      <w:r w:rsidR="00160E41" w:rsidRPr="004013BE">
        <w:rPr>
          <w:rFonts w:ascii="Times New Roman" w:hAnsi="Times New Roman" w:cs="Times New Roman"/>
          <w:b/>
          <w:sz w:val="24"/>
          <w:szCs w:val="24"/>
        </w:rPr>
        <w:t>.</w:t>
      </w:r>
      <w:r w:rsidR="002D13D0">
        <w:rPr>
          <w:rFonts w:ascii="Times New Roman" w:hAnsi="Times New Roman" w:cs="Times New Roman"/>
          <w:b/>
          <w:sz w:val="24"/>
          <w:szCs w:val="24"/>
        </w:rPr>
        <w:t>0</w:t>
      </w:r>
      <w:r w:rsidR="0077289A" w:rsidRPr="004013BE">
        <w:rPr>
          <w:rFonts w:ascii="Times New Roman" w:hAnsi="Times New Roman" w:cs="Times New Roman"/>
          <w:b/>
          <w:sz w:val="24"/>
          <w:szCs w:val="24"/>
        </w:rPr>
        <w:t>0</w:t>
      </w:r>
      <w:r w:rsidR="00A86C0C" w:rsidRPr="004013BE">
        <w:rPr>
          <w:rFonts w:ascii="Times New Roman" w:hAnsi="Times New Roman" w:cs="Times New Roman"/>
          <w:b/>
          <w:sz w:val="24"/>
          <w:szCs w:val="24"/>
        </w:rPr>
        <w:t>0 (</w:t>
      </w:r>
      <w:proofErr w:type="spellStart"/>
      <w:r w:rsidR="00501C23">
        <w:rPr>
          <w:rFonts w:ascii="Times New Roman" w:hAnsi="Times New Roman" w:cs="Times New Roman"/>
          <w:b/>
          <w:sz w:val="24"/>
          <w:szCs w:val="24"/>
        </w:rPr>
        <w:t>O</w:t>
      </w:r>
      <w:r w:rsidR="001F34BF">
        <w:rPr>
          <w:rFonts w:ascii="Times New Roman" w:hAnsi="Times New Roman" w:cs="Times New Roman"/>
          <w:b/>
          <w:sz w:val="24"/>
          <w:szCs w:val="24"/>
        </w:rPr>
        <w:t>n</w:t>
      </w:r>
      <w:r w:rsidR="00160E41" w:rsidRPr="004013BE">
        <w:rPr>
          <w:rFonts w:ascii="Times New Roman" w:hAnsi="Times New Roman" w:cs="Times New Roman"/>
          <w:b/>
          <w:sz w:val="24"/>
          <w:szCs w:val="24"/>
        </w:rPr>
        <w:t>bin</w:t>
      </w:r>
      <w:proofErr w:type="spellEnd"/>
      <w:r w:rsidRPr="004013BE">
        <w:rPr>
          <w:rFonts w:ascii="Times New Roman" w:hAnsi="Times New Roman" w:cs="Times New Roman"/>
          <w:b/>
          <w:sz w:val="24"/>
          <w:szCs w:val="24"/>
        </w:rPr>
        <w:t>)</w:t>
      </w:r>
      <w:r w:rsidR="00A86C0C" w:rsidRPr="004013BE">
        <w:rPr>
          <w:rFonts w:ascii="Times New Roman" w:hAnsi="Times New Roman" w:cs="Times New Roman"/>
          <w:b/>
          <w:sz w:val="24"/>
          <w:szCs w:val="24"/>
        </w:rPr>
        <w:t xml:space="preserve"> adet </w:t>
      </w:r>
      <w:r w:rsidR="001D0394" w:rsidRPr="004013BE">
        <w:rPr>
          <w:rFonts w:ascii="Times New Roman" w:hAnsi="Times New Roman" w:cs="Times New Roman"/>
          <w:b/>
          <w:sz w:val="24"/>
          <w:szCs w:val="24"/>
        </w:rPr>
        <w:t>75</w:t>
      </w:r>
      <w:r w:rsidRPr="004013BE">
        <w:rPr>
          <w:rFonts w:ascii="Times New Roman" w:hAnsi="Times New Roman" w:cs="Times New Roman"/>
          <w:b/>
          <w:sz w:val="24"/>
          <w:szCs w:val="24"/>
        </w:rPr>
        <w:t xml:space="preserve"> </w:t>
      </w:r>
      <w:proofErr w:type="spellStart"/>
      <w:r w:rsidRPr="004013BE">
        <w:rPr>
          <w:rFonts w:ascii="Times New Roman" w:hAnsi="Times New Roman" w:cs="Times New Roman"/>
          <w:b/>
          <w:sz w:val="24"/>
          <w:szCs w:val="24"/>
        </w:rPr>
        <w:t>gr</w:t>
      </w:r>
      <w:proofErr w:type="spellEnd"/>
      <w:r w:rsidRPr="004013BE">
        <w:rPr>
          <w:rFonts w:ascii="Times New Roman" w:hAnsi="Times New Roman" w:cs="Times New Roman"/>
          <w:b/>
          <w:sz w:val="24"/>
          <w:szCs w:val="24"/>
        </w:rPr>
        <w:t xml:space="preserve"> ekmek</w:t>
      </w:r>
      <w:r w:rsidR="003D0AA2" w:rsidRPr="004013BE">
        <w:rPr>
          <w:rFonts w:ascii="Times New Roman" w:hAnsi="Times New Roman" w:cs="Times New Roman"/>
          <w:b/>
          <w:sz w:val="24"/>
          <w:szCs w:val="24"/>
        </w:rPr>
        <w:t xml:space="preserve"> ve Simit/</w:t>
      </w:r>
      <w:r w:rsidR="001F34BF">
        <w:rPr>
          <w:rFonts w:ascii="Times New Roman" w:hAnsi="Times New Roman" w:cs="Times New Roman"/>
          <w:b/>
          <w:sz w:val="24"/>
          <w:szCs w:val="24"/>
        </w:rPr>
        <w:t>Poğaça</w:t>
      </w:r>
      <w:r w:rsidR="003D0AA2" w:rsidRPr="004013BE">
        <w:rPr>
          <w:rFonts w:ascii="Times New Roman" w:hAnsi="Times New Roman" w:cs="Times New Roman"/>
          <w:b/>
          <w:sz w:val="24"/>
          <w:szCs w:val="24"/>
        </w:rPr>
        <w:t xml:space="preserve"> </w:t>
      </w:r>
      <w:r w:rsidR="002D13D0">
        <w:rPr>
          <w:rFonts w:ascii="Times New Roman" w:hAnsi="Times New Roman" w:cs="Times New Roman"/>
          <w:b/>
          <w:sz w:val="24"/>
          <w:szCs w:val="24"/>
        </w:rPr>
        <w:t>12</w:t>
      </w:r>
      <w:r w:rsidR="003D0AA2" w:rsidRPr="004013BE">
        <w:rPr>
          <w:rFonts w:ascii="Times New Roman" w:hAnsi="Times New Roman" w:cs="Times New Roman"/>
          <w:b/>
          <w:sz w:val="24"/>
          <w:szCs w:val="24"/>
        </w:rPr>
        <w:t>.</w:t>
      </w:r>
      <w:r w:rsidR="001F34BF">
        <w:rPr>
          <w:rFonts w:ascii="Times New Roman" w:hAnsi="Times New Roman" w:cs="Times New Roman"/>
          <w:b/>
          <w:sz w:val="24"/>
          <w:szCs w:val="24"/>
        </w:rPr>
        <w:t>0</w:t>
      </w:r>
      <w:r w:rsidR="0077289A" w:rsidRPr="004013BE">
        <w:rPr>
          <w:rFonts w:ascii="Times New Roman" w:hAnsi="Times New Roman" w:cs="Times New Roman"/>
          <w:b/>
          <w:sz w:val="24"/>
          <w:szCs w:val="24"/>
        </w:rPr>
        <w:t>0</w:t>
      </w:r>
      <w:r w:rsidR="003D0AA2" w:rsidRPr="004013BE">
        <w:rPr>
          <w:rFonts w:ascii="Times New Roman" w:hAnsi="Times New Roman" w:cs="Times New Roman"/>
          <w:b/>
          <w:sz w:val="24"/>
          <w:szCs w:val="24"/>
        </w:rPr>
        <w:t>0 (</w:t>
      </w:r>
      <w:proofErr w:type="spellStart"/>
      <w:r w:rsidR="00501C23">
        <w:rPr>
          <w:rFonts w:ascii="Times New Roman" w:hAnsi="Times New Roman" w:cs="Times New Roman"/>
          <w:b/>
          <w:sz w:val="24"/>
          <w:szCs w:val="24"/>
        </w:rPr>
        <w:t>On</w:t>
      </w:r>
      <w:r w:rsidR="002D13D0">
        <w:rPr>
          <w:rFonts w:ascii="Times New Roman" w:hAnsi="Times New Roman" w:cs="Times New Roman"/>
          <w:b/>
          <w:sz w:val="24"/>
          <w:szCs w:val="24"/>
        </w:rPr>
        <w:t>iki</w:t>
      </w:r>
      <w:r w:rsidR="003D0AA2" w:rsidRPr="004013BE">
        <w:rPr>
          <w:rFonts w:ascii="Times New Roman" w:hAnsi="Times New Roman" w:cs="Times New Roman"/>
          <w:b/>
          <w:sz w:val="24"/>
          <w:szCs w:val="24"/>
        </w:rPr>
        <w:t>bin</w:t>
      </w:r>
      <w:proofErr w:type="spellEnd"/>
      <w:r w:rsidR="003D0AA2" w:rsidRPr="004013BE">
        <w:rPr>
          <w:rFonts w:ascii="Times New Roman" w:hAnsi="Times New Roman" w:cs="Times New Roman"/>
          <w:b/>
          <w:sz w:val="24"/>
          <w:szCs w:val="24"/>
        </w:rPr>
        <w:t xml:space="preserve">) adet 100 </w:t>
      </w:r>
      <w:proofErr w:type="spellStart"/>
      <w:r w:rsidR="003D0AA2" w:rsidRPr="004013BE">
        <w:rPr>
          <w:rFonts w:ascii="Times New Roman" w:hAnsi="Times New Roman" w:cs="Times New Roman"/>
          <w:b/>
          <w:sz w:val="24"/>
          <w:szCs w:val="24"/>
        </w:rPr>
        <w:t>gr</w:t>
      </w:r>
      <w:proofErr w:type="spellEnd"/>
      <w:r w:rsidRPr="004013BE">
        <w:rPr>
          <w:rFonts w:ascii="Times New Roman" w:hAnsi="Times New Roman" w:cs="Times New Roman"/>
          <w:b/>
          <w:sz w:val="24"/>
          <w:szCs w:val="24"/>
        </w:rPr>
        <w:t xml:space="preserve"> alım işi” </w:t>
      </w:r>
      <w:r w:rsidRPr="004013BE">
        <w:rPr>
          <w:rFonts w:ascii="Times New Roman" w:hAnsi="Times New Roman" w:cs="Times New Roman"/>
          <w:sz w:val="24"/>
          <w:szCs w:val="24"/>
        </w:rPr>
        <w:t>bu Şartnamenin konusunu oluşturmaktadır.</w:t>
      </w:r>
    </w:p>
    <w:p w14:paraId="11F1EDB2" w14:textId="77777777" w:rsidR="00D523DF" w:rsidRPr="004013BE" w:rsidRDefault="00D523DF" w:rsidP="0042167B">
      <w:pPr>
        <w:spacing w:after="0" w:line="0" w:lineRule="atLeast"/>
        <w:ind w:left="284"/>
        <w:rPr>
          <w:rFonts w:ascii="Times New Roman" w:eastAsiaTheme="majorEastAsia" w:hAnsi="Times New Roman" w:cs="Times New Roman"/>
          <w:b/>
          <w:bCs/>
          <w:color w:val="000000" w:themeColor="text1"/>
          <w:sz w:val="24"/>
          <w:szCs w:val="24"/>
        </w:rPr>
      </w:pPr>
      <w:bookmarkStart w:id="1" w:name="_Toc517702773"/>
      <w:r w:rsidRPr="004013BE">
        <w:rPr>
          <w:rFonts w:ascii="Times New Roman" w:eastAsiaTheme="majorEastAsia" w:hAnsi="Times New Roman" w:cs="Times New Roman"/>
          <w:b/>
          <w:bCs/>
          <w:color w:val="000000" w:themeColor="text1"/>
          <w:sz w:val="24"/>
          <w:szCs w:val="24"/>
        </w:rPr>
        <w:t>TANIMLAR</w:t>
      </w:r>
    </w:p>
    <w:p w14:paraId="093872D9" w14:textId="77777777"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b/>
          <w:sz w:val="24"/>
          <w:szCs w:val="24"/>
        </w:rPr>
        <w:t xml:space="preserve">MADDE 2 – </w:t>
      </w:r>
      <w:r w:rsidRPr="004013BE">
        <w:rPr>
          <w:rFonts w:ascii="Times New Roman" w:hAnsi="Times New Roman" w:cs="Times New Roman"/>
          <w:sz w:val="24"/>
          <w:szCs w:val="24"/>
        </w:rPr>
        <w:t xml:space="preserve">(1) Bu Şartnamenin uygulanmasında, 4734 sayılı </w:t>
      </w:r>
      <w:proofErr w:type="gramStart"/>
      <w:r w:rsidRPr="004013BE">
        <w:rPr>
          <w:rFonts w:ascii="Times New Roman" w:hAnsi="Times New Roman" w:cs="Times New Roman"/>
          <w:sz w:val="24"/>
          <w:szCs w:val="24"/>
        </w:rPr>
        <w:t>Kamu İhale Kanununda</w:t>
      </w:r>
      <w:proofErr w:type="gramEnd"/>
      <w:r w:rsidRPr="004013BE">
        <w:rPr>
          <w:rFonts w:ascii="Times New Roman" w:hAnsi="Times New Roman" w:cs="Times New Roman"/>
          <w:sz w:val="24"/>
          <w:szCs w:val="24"/>
        </w:rPr>
        <w:t xml:space="preserve"> ve diğer ihale mevzuatında yer alan tanımların yanında;</w:t>
      </w:r>
    </w:p>
    <w:p w14:paraId="559AB69D" w14:textId="77777777" w:rsidR="00D523DF" w:rsidRPr="004013BE" w:rsidRDefault="00D523DF" w:rsidP="0042167B">
      <w:pPr>
        <w:pStyle w:val="ListeParagraf"/>
        <w:numPr>
          <w:ilvl w:val="0"/>
          <w:numId w:val="9"/>
        </w:numPr>
        <w:tabs>
          <w:tab w:val="left" w:pos="993"/>
        </w:tabs>
        <w:autoSpaceDN w:val="0"/>
        <w:spacing w:line="0" w:lineRule="atLeast"/>
        <w:ind w:left="284" w:firstLine="0"/>
        <w:contextualSpacing/>
        <w:jc w:val="both"/>
        <w:rPr>
          <w:rFonts w:ascii="Times New Roman" w:hAnsi="Times New Roman" w:cs="Times New Roman"/>
          <w:sz w:val="24"/>
          <w:szCs w:val="24"/>
        </w:rPr>
      </w:pPr>
      <w:proofErr w:type="spellStart"/>
      <w:proofErr w:type="gramStart"/>
      <w:r w:rsidRPr="004013BE">
        <w:rPr>
          <w:rFonts w:ascii="Times New Roman" w:hAnsi="Times New Roman" w:cs="Times New Roman"/>
          <w:b/>
          <w:sz w:val="24"/>
          <w:szCs w:val="24"/>
        </w:rPr>
        <w:t>İdare:</w:t>
      </w:r>
      <w:r w:rsidRPr="004013BE">
        <w:rPr>
          <w:rFonts w:ascii="Times New Roman" w:hAnsi="Times New Roman" w:cs="Times New Roman"/>
          <w:sz w:val="24"/>
          <w:szCs w:val="24"/>
        </w:rPr>
        <w:t>Silvan</w:t>
      </w:r>
      <w:proofErr w:type="spellEnd"/>
      <w:proofErr w:type="gramEnd"/>
      <w:r w:rsidRPr="004013BE">
        <w:rPr>
          <w:rFonts w:ascii="Times New Roman" w:hAnsi="Times New Roman" w:cs="Times New Roman"/>
          <w:sz w:val="24"/>
          <w:szCs w:val="24"/>
        </w:rPr>
        <w:t xml:space="preserve"> Öğretmenevi ve ASO Müdürlüğünü,</w:t>
      </w:r>
    </w:p>
    <w:p w14:paraId="2B5C7F53" w14:textId="2C2F9DFF" w:rsidR="00D523DF" w:rsidRPr="004013BE" w:rsidRDefault="00D523DF" w:rsidP="0042167B">
      <w:pPr>
        <w:pStyle w:val="ListeParagraf"/>
        <w:numPr>
          <w:ilvl w:val="0"/>
          <w:numId w:val="9"/>
        </w:numPr>
        <w:tabs>
          <w:tab w:val="left" w:pos="993"/>
        </w:tabs>
        <w:autoSpaceDN w:val="0"/>
        <w:spacing w:line="0" w:lineRule="atLeast"/>
        <w:ind w:left="284" w:firstLine="0"/>
        <w:contextualSpacing/>
        <w:jc w:val="both"/>
        <w:rPr>
          <w:rFonts w:ascii="Times New Roman" w:hAnsi="Times New Roman" w:cs="Times New Roman"/>
          <w:sz w:val="24"/>
          <w:szCs w:val="24"/>
        </w:rPr>
      </w:pPr>
      <w:proofErr w:type="spellStart"/>
      <w:proofErr w:type="gramStart"/>
      <w:r w:rsidRPr="004013BE">
        <w:rPr>
          <w:rFonts w:ascii="Times New Roman" w:hAnsi="Times New Roman" w:cs="Times New Roman"/>
          <w:b/>
          <w:sz w:val="24"/>
          <w:szCs w:val="24"/>
        </w:rPr>
        <w:t>Yüklenici:</w:t>
      </w:r>
      <w:r w:rsidRPr="004013BE">
        <w:rPr>
          <w:rFonts w:ascii="Times New Roman" w:hAnsi="Times New Roman" w:cs="Times New Roman"/>
          <w:sz w:val="24"/>
          <w:szCs w:val="24"/>
        </w:rPr>
        <w:t>Diyarbakır</w:t>
      </w:r>
      <w:proofErr w:type="spellEnd"/>
      <w:proofErr w:type="gramEnd"/>
      <w:r w:rsidRPr="004013BE">
        <w:rPr>
          <w:rFonts w:ascii="Times New Roman" w:hAnsi="Times New Roman" w:cs="Times New Roman"/>
          <w:sz w:val="24"/>
          <w:szCs w:val="24"/>
        </w:rPr>
        <w:t xml:space="preserve"> Silvan Öğretmenevi ve ASO Müdürlüğü bünyesindeki yemek üretim tesisinde</w:t>
      </w:r>
      <w:r w:rsidR="003D0AA2" w:rsidRPr="004013BE">
        <w:rPr>
          <w:rFonts w:ascii="Times New Roman" w:hAnsi="Times New Roman" w:cs="Times New Roman"/>
          <w:sz w:val="24"/>
          <w:szCs w:val="24"/>
        </w:rPr>
        <w:t xml:space="preserve"> </w:t>
      </w:r>
      <w:r w:rsidRPr="004013BE">
        <w:rPr>
          <w:rFonts w:ascii="Times New Roman" w:hAnsi="Times New Roman" w:cs="Times New Roman"/>
          <w:sz w:val="24"/>
          <w:szCs w:val="24"/>
        </w:rPr>
        <w:t xml:space="preserve">Silvan İlçesinde </w:t>
      </w:r>
      <w:r w:rsidR="003D0AA2" w:rsidRPr="004013BE">
        <w:rPr>
          <w:rFonts w:ascii="Times New Roman" w:hAnsi="Times New Roman" w:cs="Times New Roman"/>
          <w:sz w:val="24"/>
          <w:szCs w:val="24"/>
        </w:rPr>
        <w:t>O</w:t>
      </w:r>
      <w:r w:rsidR="001B4919" w:rsidRPr="004013BE">
        <w:rPr>
          <w:rFonts w:ascii="Times New Roman" w:hAnsi="Times New Roman" w:cs="Times New Roman"/>
          <w:sz w:val="24"/>
          <w:szCs w:val="24"/>
        </w:rPr>
        <w:t>kulöncesi okullarda</w:t>
      </w:r>
      <w:r w:rsidRPr="004013BE">
        <w:rPr>
          <w:rFonts w:ascii="Times New Roman" w:hAnsi="Times New Roman" w:cs="Times New Roman"/>
          <w:sz w:val="24"/>
          <w:szCs w:val="24"/>
        </w:rPr>
        <w:t xml:space="preserve"> öğrenim gören öğrencilerin öğle yemeği için </w:t>
      </w:r>
      <w:r w:rsidR="007042E9" w:rsidRPr="004013BE">
        <w:rPr>
          <w:rFonts w:ascii="Times New Roman" w:hAnsi="Times New Roman" w:cs="Times New Roman"/>
          <w:b/>
          <w:bCs/>
          <w:sz w:val="24"/>
          <w:szCs w:val="24"/>
        </w:rPr>
        <w:t>0</w:t>
      </w:r>
      <w:r w:rsidR="00501C23">
        <w:rPr>
          <w:rFonts w:ascii="Times New Roman" w:hAnsi="Times New Roman" w:cs="Times New Roman"/>
          <w:b/>
          <w:bCs/>
          <w:sz w:val="24"/>
          <w:szCs w:val="24"/>
        </w:rPr>
        <w:t>5</w:t>
      </w:r>
      <w:r w:rsidRPr="004013BE">
        <w:rPr>
          <w:rFonts w:ascii="Times New Roman" w:hAnsi="Times New Roman" w:cs="Times New Roman"/>
          <w:b/>
          <w:sz w:val="24"/>
          <w:szCs w:val="24"/>
        </w:rPr>
        <w:t>/</w:t>
      </w:r>
      <w:r w:rsidR="00BD65A1" w:rsidRPr="004013BE">
        <w:rPr>
          <w:rFonts w:ascii="Times New Roman" w:hAnsi="Times New Roman" w:cs="Times New Roman"/>
          <w:b/>
          <w:sz w:val="24"/>
          <w:szCs w:val="24"/>
        </w:rPr>
        <w:t>0</w:t>
      </w:r>
      <w:r w:rsidR="00501C23">
        <w:rPr>
          <w:rFonts w:ascii="Times New Roman" w:hAnsi="Times New Roman" w:cs="Times New Roman"/>
          <w:b/>
          <w:sz w:val="24"/>
          <w:szCs w:val="24"/>
        </w:rPr>
        <w:t>2</w:t>
      </w:r>
      <w:r w:rsidR="00BD65A1" w:rsidRPr="004013BE">
        <w:rPr>
          <w:rFonts w:ascii="Times New Roman" w:hAnsi="Times New Roman" w:cs="Times New Roman"/>
          <w:b/>
          <w:sz w:val="24"/>
          <w:szCs w:val="24"/>
        </w:rPr>
        <w:t>/202</w:t>
      </w:r>
      <w:r w:rsidR="00501C23">
        <w:rPr>
          <w:rFonts w:ascii="Times New Roman" w:hAnsi="Times New Roman" w:cs="Times New Roman"/>
          <w:b/>
          <w:sz w:val="24"/>
          <w:szCs w:val="24"/>
        </w:rPr>
        <w:t>4</w:t>
      </w:r>
      <w:r w:rsidR="00BD65A1" w:rsidRPr="004013BE">
        <w:rPr>
          <w:rFonts w:ascii="Times New Roman" w:hAnsi="Times New Roman" w:cs="Times New Roman"/>
          <w:b/>
          <w:sz w:val="24"/>
          <w:szCs w:val="24"/>
        </w:rPr>
        <w:t xml:space="preserve"> – </w:t>
      </w:r>
      <w:r w:rsidR="00501C23">
        <w:rPr>
          <w:rFonts w:ascii="Times New Roman" w:hAnsi="Times New Roman" w:cs="Times New Roman"/>
          <w:b/>
          <w:sz w:val="24"/>
          <w:szCs w:val="24"/>
        </w:rPr>
        <w:t>2</w:t>
      </w:r>
      <w:r w:rsidR="003D0AA2" w:rsidRPr="004013BE">
        <w:rPr>
          <w:rFonts w:ascii="Times New Roman" w:hAnsi="Times New Roman" w:cs="Times New Roman"/>
          <w:b/>
          <w:sz w:val="24"/>
          <w:szCs w:val="24"/>
        </w:rPr>
        <w:t>9</w:t>
      </w:r>
      <w:r w:rsidR="00BD65A1" w:rsidRPr="004013BE">
        <w:rPr>
          <w:rFonts w:ascii="Times New Roman" w:hAnsi="Times New Roman" w:cs="Times New Roman"/>
          <w:b/>
          <w:sz w:val="24"/>
          <w:szCs w:val="24"/>
        </w:rPr>
        <w:t>/0</w:t>
      </w:r>
      <w:r w:rsidR="00501C23">
        <w:rPr>
          <w:rFonts w:ascii="Times New Roman" w:hAnsi="Times New Roman" w:cs="Times New Roman"/>
          <w:b/>
          <w:sz w:val="24"/>
          <w:szCs w:val="24"/>
        </w:rPr>
        <w:t>2</w:t>
      </w:r>
      <w:r w:rsidRPr="004013BE">
        <w:rPr>
          <w:rFonts w:ascii="Times New Roman" w:hAnsi="Times New Roman" w:cs="Times New Roman"/>
          <w:b/>
          <w:sz w:val="24"/>
          <w:szCs w:val="24"/>
        </w:rPr>
        <w:t>/202</w:t>
      </w:r>
      <w:r w:rsidR="003D0AA2" w:rsidRPr="004013BE">
        <w:rPr>
          <w:rFonts w:ascii="Times New Roman" w:hAnsi="Times New Roman" w:cs="Times New Roman"/>
          <w:b/>
          <w:sz w:val="24"/>
          <w:szCs w:val="24"/>
        </w:rPr>
        <w:t>4</w:t>
      </w:r>
      <w:r w:rsidRPr="004013BE">
        <w:rPr>
          <w:rFonts w:ascii="Times New Roman" w:hAnsi="Times New Roman" w:cs="Times New Roman"/>
          <w:sz w:val="24"/>
          <w:szCs w:val="24"/>
        </w:rPr>
        <w:t xml:space="preserve"> tarihleri arasında alınacak ekmek</w:t>
      </w:r>
      <w:r w:rsidR="003D0AA2" w:rsidRPr="004013BE">
        <w:rPr>
          <w:rFonts w:ascii="Times New Roman" w:hAnsi="Times New Roman" w:cs="Times New Roman"/>
          <w:sz w:val="24"/>
          <w:szCs w:val="24"/>
        </w:rPr>
        <w:t xml:space="preserve"> ve unlu </w:t>
      </w:r>
      <w:proofErr w:type="spellStart"/>
      <w:r w:rsidR="003D0AA2" w:rsidRPr="004013BE">
        <w:rPr>
          <w:rFonts w:ascii="Times New Roman" w:hAnsi="Times New Roman" w:cs="Times New Roman"/>
          <w:sz w:val="24"/>
          <w:szCs w:val="24"/>
        </w:rPr>
        <w:t>mamülleri</w:t>
      </w:r>
      <w:proofErr w:type="spellEnd"/>
      <w:r w:rsidRPr="004013BE">
        <w:rPr>
          <w:rFonts w:ascii="Times New Roman" w:hAnsi="Times New Roman" w:cs="Times New Roman"/>
          <w:sz w:val="24"/>
          <w:szCs w:val="24"/>
        </w:rPr>
        <w:t xml:space="preserve"> ihalesini üstlenen ve kendisiyle sözleşme imzalanacak gerçek veya tüzel kişiyi/kişileri,</w:t>
      </w:r>
    </w:p>
    <w:p w14:paraId="168D6846" w14:textId="77777777" w:rsidR="00D523DF" w:rsidRPr="004013BE" w:rsidRDefault="00D523DF" w:rsidP="0042167B">
      <w:pPr>
        <w:pStyle w:val="Balk1"/>
        <w:spacing w:before="0" w:line="0" w:lineRule="atLeast"/>
        <w:ind w:left="284"/>
        <w:rPr>
          <w:rFonts w:ascii="Times New Roman" w:hAnsi="Times New Roman" w:cs="Times New Roman"/>
          <w:color w:val="000000" w:themeColor="text1"/>
          <w:sz w:val="24"/>
          <w:szCs w:val="24"/>
        </w:rPr>
      </w:pPr>
      <w:r w:rsidRPr="004013BE">
        <w:rPr>
          <w:rFonts w:ascii="Times New Roman" w:hAnsi="Times New Roman" w:cs="Times New Roman"/>
          <w:color w:val="000000" w:themeColor="text1"/>
          <w:sz w:val="24"/>
          <w:szCs w:val="24"/>
        </w:rPr>
        <w:t>MADDE 3. İSTENEN MİKTAR</w:t>
      </w:r>
      <w:bookmarkEnd w:id="1"/>
    </w:p>
    <w:p w14:paraId="49E60618" w14:textId="304F6F68" w:rsidR="00D523DF" w:rsidRPr="004013BE" w:rsidRDefault="00D523DF" w:rsidP="0042167B">
      <w:pPr>
        <w:spacing w:after="0" w:line="0" w:lineRule="atLeast"/>
        <w:ind w:left="284"/>
        <w:rPr>
          <w:rFonts w:ascii="Times New Roman" w:hAnsi="Times New Roman" w:cs="Times New Roman"/>
          <w:sz w:val="24"/>
          <w:szCs w:val="24"/>
        </w:rPr>
      </w:pPr>
      <w:r w:rsidRPr="004013BE">
        <w:rPr>
          <w:rFonts w:ascii="Times New Roman" w:hAnsi="Times New Roman" w:cs="Times New Roman"/>
          <w:sz w:val="24"/>
          <w:szCs w:val="24"/>
        </w:rPr>
        <w:t>İstenilen malzeme cinsi ve miktarı aşağıdaki tabloda verilmiştir.</w:t>
      </w:r>
      <w:r w:rsidR="00501C23">
        <w:rPr>
          <w:rFonts w:ascii="Times New Roman" w:hAnsi="Times New Roman" w:cs="Times New Roman"/>
          <w:sz w:val="24"/>
          <w:szCs w:val="24"/>
        </w:rPr>
        <w:br/>
      </w:r>
    </w:p>
    <w:tbl>
      <w:tblPr>
        <w:tblpPr w:leftFromText="141" w:rightFromText="141" w:vertAnchor="text" w:horzAnchor="margin" w:tblpXSpec="center" w:tblpY="165"/>
        <w:tblOverlap w:val="never"/>
        <w:tblW w:w="8252" w:type="dxa"/>
        <w:tblCellMar>
          <w:left w:w="70" w:type="dxa"/>
          <w:right w:w="70" w:type="dxa"/>
        </w:tblCellMar>
        <w:tblLook w:val="04A0" w:firstRow="1" w:lastRow="0" w:firstColumn="1" w:lastColumn="0" w:noHBand="0" w:noVBand="1"/>
      </w:tblPr>
      <w:tblGrid>
        <w:gridCol w:w="1244"/>
        <w:gridCol w:w="5063"/>
        <w:gridCol w:w="1945"/>
      </w:tblGrid>
      <w:tr w:rsidR="003D0AA2" w:rsidRPr="004013BE" w14:paraId="71419A06" w14:textId="77777777" w:rsidTr="00BB04FB">
        <w:trPr>
          <w:trHeight w:val="413"/>
        </w:trPr>
        <w:tc>
          <w:tcPr>
            <w:tcW w:w="1244" w:type="dxa"/>
            <w:tcBorders>
              <w:top w:val="single" w:sz="4" w:space="0" w:color="auto"/>
              <w:left w:val="single" w:sz="4" w:space="0" w:color="auto"/>
              <w:bottom w:val="single" w:sz="4" w:space="0" w:color="auto"/>
              <w:right w:val="single" w:sz="4" w:space="0" w:color="auto"/>
            </w:tcBorders>
          </w:tcPr>
          <w:p w14:paraId="4EE410E3" w14:textId="77777777" w:rsidR="003D0AA2" w:rsidRPr="004013BE" w:rsidRDefault="003D0AA2" w:rsidP="0042167B">
            <w:pPr>
              <w:spacing w:after="0" w:line="0" w:lineRule="atLeast"/>
              <w:ind w:left="284"/>
              <w:jc w:val="center"/>
              <w:rPr>
                <w:rFonts w:ascii="Times New Roman" w:hAnsi="Times New Roman" w:cs="Times New Roman"/>
                <w:b/>
                <w:color w:val="000000"/>
                <w:sz w:val="24"/>
                <w:szCs w:val="24"/>
              </w:rPr>
            </w:pPr>
            <w:r w:rsidRPr="004013BE">
              <w:rPr>
                <w:rFonts w:ascii="Times New Roman" w:hAnsi="Times New Roman" w:cs="Times New Roman"/>
                <w:b/>
                <w:color w:val="000000"/>
                <w:sz w:val="24"/>
                <w:szCs w:val="24"/>
              </w:rPr>
              <w:t>SIRA NO</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1E68B3DA" w14:textId="77777777" w:rsidR="003D0AA2" w:rsidRPr="004013BE" w:rsidRDefault="003D0AA2" w:rsidP="0042167B">
            <w:pPr>
              <w:spacing w:after="0" w:line="0" w:lineRule="atLeast"/>
              <w:ind w:left="284"/>
              <w:jc w:val="center"/>
              <w:rPr>
                <w:rFonts w:ascii="Times New Roman" w:hAnsi="Times New Roman" w:cs="Times New Roman"/>
                <w:b/>
                <w:color w:val="000000"/>
                <w:sz w:val="24"/>
                <w:szCs w:val="24"/>
              </w:rPr>
            </w:pPr>
            <w:r w:rsidRPr="004013BE">
              <w:rPr>
                <w:rFonts w:ascii="Times New Roman" w:hAnsi="Times New Roman" w:cs="Times New Roman"/>
                <w:b/>
                <w:color w:val="000000"/>
                <w:sz w:val="24"/>
                <w:szCs w:val="24"/>
              </w:rPr>
              <w:t>NEVİ CİNSİ</w:t>
            </w:r>
          </w:p>
        </w:tc>
        <w:tc>
          <w:tcPr>
            <w:tcW w:w="1945" w:type="dxa"/>
            <w:tcBorders>
              <w:top w:val="single" w:sz="4" w:space="0" w:color="auto"/>
              <w:left w:val="single" w:sz="4" w:space="0" w:color="auto"/>
              <w:bottom w:val="single" w:sz="4" w:space="0" w:color="auto"/>
              <w:right w:val="single" w:sz="4" w:space="0" w:color="auto"/>
            </w:tcBorders>
          </w:tcPr>
          <w:p w14:paraId="31C86E70" w14:textId="77777777" w:rsidR="003D0AA2" w:rsidRPr="004013BE" w:rsidRDefault="003D0AA2" w:rsidP="0042167B">
            <w:pPr>
              <w:spacing w:after="0" w:line="0" w:lineRule="atLeast"/>
              <w:ind w:left="284"/>
              <w:jc w:val="center"/>
              <w:rPr>
                <w:rFonts w:ascii="Times New Roman" w:hAnsi="Times New Roman" w:cs="Times New Roman"/>
                <w:b/>
                <w:color w:val="000000"/>
                <w:sz w:val="24"/>
                <w:szCs w:val="24"/>
              </w:rPr>
            </w:pPr>
            <w:r w:rsidRPr="004013BE">
              <w:rPr>
                <w:rFonts w:ascii="Times New Roman" w:hAnsi="Times New Roman" w:cs="Times New Roman"/>
                <w:b/>
                <w:color w:val="000000"/>
                <w:sz w:val="24"/>
                <w:szCs w:val="24"/>
              </w:rPr>
              <w:t>BİRİMİ</w:t>
            </w:r>
          </w:p>
        </w:tc>
      </w:tr>
      <w:tr w:rsidR="003D0AA2" w:rsidRPr="004013BE" w14:paraId="58C0ACF2" w14:textId="77777777" w:rsidTr="00BB04FB">
        <w:trPr>
          <w:trHeight w:val="360"/>
        </w:trPr>
        <w:tc>
          <w:tcPr>
            <w:tcW w:w="1244" w:type="dxa"/>
            <w:tcBorders>
              <w:top w:val="single" w:sz="4" w:space="0" w:color="auto"/>
              <w:left w:val="single" w:sz="4" w:space="0" w:color="auto"/>
              <w:bottom w:val="single" w:sz="4" w:space="0" w:color="auto"/>
              <w:right w:val="single" w:sz="4" w:space="0" w:color="auto"/>
            </w:tcBorders>
          </w:tcPr>
          <w:p w14:paraId="7CBEC220" w14:textId="77777777" w:rsidR="003D0AA2" w:rsidRPr="004013BE" w:rsidRDefault="003D0AA2" w:rsidP="0042167B">
            <w:pPr>
              <w:spacing w:after="0" w:line="0" w:lineRule="atLeast"/>
              <w:ind w:left="284"/>
              <w:jc w:val="center"/>
              <w:rPr>
                <w:rFonts w:ascii="Times New Roman" w:hAnsi="Times New Roman" w:cs="Times New Roman"/>
                <w:color w:val="000000"/>
                <w:sz w:val="24"/>
                <w:szCs w:val="24"/>
              </w:rPr>
            </w:pPr>
            <w:r w:rsidRPr="004013BE">
              <w:rPr>
                <w:rFonts w:ascii="Times New Roman" w:hAnsi="Times New Roman" w:cs="Times New Roman"/>
                <w:color w:val="000000"/>
                <w:sz w:val="24"/>
                <w:szCs w:val="24"/>
              </w:rPr>
              <w:t>1</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3D2A3FD5" w14:textId="31A84025" w:rsidR="003D0AA2" w:rsidRPr="004013BE" w:rsidRDefault="003D0AA2" w:rsidP="0042167B">
            <w:pPr>
              <w:spacing w:after="0" w:line="0" w:lineRule="atLeast"/>
              <w:ind w:left="284"/>
              <w:rPr>
                <w:rFonts w:ascii="Times New Roman" w:hAnsi="Times New Roman" w:cs="Times New Roman"/>
                <w:color w:val="000000"/>
                <w:sz w:val="24"/>
                <w:szCs w:val="24"/>
              </w:rPr>
            </w:pPr>
            <w:r w:rsidRPr="004013BE">
              <w:rPr>
                <w:rFonts w:ascii="Times New Roman" w:hAnsi="Times New Roman" w:cs="Times New Roman"/>
                <w:color w:val="000000"/>
                <w:sz w:val="24"/>
                <w:szCs w:val="24"/>
              </w:rPr>
              <w:t xml:space="preserve">Ekmek (75 </w:t>
            </w:r>
            <w:proofErr w:type="spellStart"/>
            <w:r w:rsidRPr="004013BE">
              <w:rPr>
                <w:rFonts w:ascii="Times New Roman" w:hAnsi="Times New Roman" w:cs="Times New Roman"/>
                <w:color w:val="000000"/>
                <w:sz w:val="24"/>
                <w:szCs w:val="24"/>
              </w:rPr>
              <w:t>Gr</w:t>
            </w:r>
            <w:proofErr w:type="spellEnd"/>
            <w:r w:rsidRPr="004013BE">
              <w:rPr>
                <w:rFonts w:ascii="Times New Roman" w:hAnsi="Times New Roman" w:cs="Times New Roman"/>
                <w:color w:val="000000"/>
                <w:sz w:val="24"/>
                <w:szCs w:val="24"/>
              </w:rPr>
              <w:t>)</w:t>
            </w:r>
          </w:p>
        </w:tc>
        <w:tc>
          <w:tcPr>
            <w:tcW w:w="1945" w:type="dxa"/>
            <w:tcBorders>
              <w:top w:val="single" w:sz="4" w:space="0" w:color="auto"/>
              <w:left w:val="single" w:sz="4" w:space="0" w:color="auto"/>
              <w:bottom w:val="single" w:sz="4" w:space="0" w:color="auto"/>
              <w:right w:val="single" w:sz="4" w:space="0" w:color="auto"/>
            </w:tcBorders>
          </w:tcPr>
          <w:p w14:paraId="18DFB21C" w14:textId="694AD10D" w:rsidR="003D0AA2" w:rsidRPr="004013BE" w:rsidRDefault="003D0AA2" w:rsidP="0042167B">
            <w:pPr>
              <w:spacing w:after="0" w:line="0" w:lineRule="atLeast"/>
              <w:ind w:left="284"/>
              <w:jc w:val="center"/>
              <w:rPr>
                <w:rFonts w:ascii="Times New Roman" w:hAnsi="Times New Roman" w:cs="Times New Roman"/>
                <w:color w:val="000000"/>
                <w:sz w:val="24"/>
                <w:szCs w:val="24"/>
              </w:rPr>
            </w:pPr>
            <w:r w:rsidRPr="004013BE">
              <w:rPr>
                <w:rFonts w:ascii="Times New Roman" w:hAnsi="Times New Roman" w:cs="Times New Roman"/>
                <w:color w:val="000000"/>
                <w:sz w:val="24"/>
                <w:szCs w:val="24"/>
              </w:rPr>
              <w:t>Adet</w:t>
            </w:r>
          </w:p>
        </w:tc>
      </w:tr>
      <w:tr w:rsidR="00BB04FB" w:rsidRPr="004013BE" w14:paraId="2AD31B5A" w14:textId="77777777" w:rsidTr="00BB04FB">
        <w:trPr>
          <w:trHeight w:val="360"/>
        </w:trPr>
        <w:tc>
          <w:tcPr>
            <w:tcW w:w="1244" w:type="dxa"/>
            <w:tcBorders>
              <w:top w:val="single" w:sz="4" w:space="0" w:color="auto"/>
              <w:left w:val="single" w:sz="4" w:space="0" w:color="auto"/>
              <w:bottom w:val="single" w:sz="4" w:space="0" w:color="auto"/>
              <w:right w:val="single" w:sz="4" w:space="0" w:color="auto"/>
            </w:tcBorders>
          </w:tcPr>
          <w:p w14:paraId="543D7C45" w14:textId="7FCD10B3" w:rsidR="00BB04FB" w:rsidRPr="004013BE" w:rsidRDefault="00BB04FB" w:rsidP="0042167B">
            <w:pPr>
              <w:spacing w:after="0" w:line="0" w:lineRule="atLeast"/>
              <w:ind w:left="284"/>
              <w:jc w:val="center"/>
              <w:rPr>
                <w:rFonts w:ascii="Times New Roman" w:hAnsi="Times New Roman" w:cs="Times New Roman"/>
                <w:color w:val="000000"/>
                <w:sz w:val="24"/>
                <w:szCs w:val="24"/>
              </w:rPr>
            </w:pPr>
            <w:r w:rsidRPr="004013BE">
              <w:rPr>
                <w:rFonts w:ascii="Times New Roman" w:hAnsi="Times New Roman" w:cs="Times New Roman"/>
                <w:color w:val="000000"/>
                <w:sz w:val="24"/>
                <w:szCs w:val="24"/>
              </w:rPr>
              <w:t>2</w:t>
            </w:r>
          </w:p>
        </w:tc>
        <w:tc>
          <w:tcPr>
            <w:tcW w:w="5063" w:type="dxa"/>
            <w:tcBorders>
              <w:top w:val="single" w:sz="4" w:space="0" w:color="auto"/>
              <w:left w:val="single" w:sz="4" w:space="0" w:color="auto"/>
              <w:bottom w:val="single" w:sz="4" w:space="0" w:color="auto"/>
              <w:right w:val="single" w:sz="4" w:space="0" w:color="auto"/>
            </w:tcBorders>
            <w:shd w:val="clear" w:color="auto" w:fill="auto"/>
          </w:tcPr>
          <w:p w14:paraId="55D54A64" w14:textId="1EB1933A" w:rsidR="00BB04FB" w:rsidRPr="004013BE" w:rsidRDefault="00BB04FB" w:rsidP="0042167B">
            <w:pPr>
              <w:spacing w:after="0" w:line="0" w:lineRule="atLeast"/>
              <w:ind w:left="284"/>
              <w:rPr>
                <w:rFonts w:ascii="Times New Roman" w:hAnsi="Times New Roman" w:cs="Times New Roman"/>
                <w:color w:val="000000"/>
                <w:sz w:val="24"/>
                <w:szCs w:val="24"/>
              </w:rPr>
            </w:pPr>
            <w:r w:rsidRPr="004013BE">
              <w:rPr>
                <w:rFonts w:ascii="Times New Roman" w:hAnsi="Times New Roman" w:cs="Times New Roman"/>
                <w:color w:val="000000"/>
                <w:sz w:val="24"/>
                <w:szCs w:val="24"/>
              </w:rPr>
              <w:t>Simit/</w:t>
            </w:r>
            <w:r w:rsidR="00D05396">
              <w:rPr>
                <w:rFonts w:ascii="Times New Roman" w:hAnsi="Times New Roman" w:cs="Times New Roman"/>
                <w:color w:val="000000"/>
                <w:sz w:val="24"/>
                <w:szCs w:val="24"/>
              </w:rPr>
              <w:t>Poğaça</w:t>
            </w:r>
            <w:r w:rsidRPr="004013BE">
              <w:rPr>
                <w:rFonts w:ascii="Times New Roman" w:hAnsi="Times New Roman" w:cs="Times New Roman"/>
                <w:color w:val="000000"/>
                <w:sz w:val="24"/>
                <w:szCs w:val="24"/>
              </w:rPr>
              <w:t xml:space="preserve"> (100 </w:t>
            </w:r>
            <w:proofErr w:type="spellStart"/>
            <w:r w:rsidRPr="004013BE">
              <w:rPr>
                <w:rFonts w:ascii="Times New Roman" w:hAnsi="Times New Roman" w:cs="Times New Roman"/>
                <w:color w:val="000000"/>
                <w:sz w:val="24"/>
                <w:szCs w:val="24"/>
              </w:rPr>
              <w:t>Gr</w:t>
            </w:r>
            <w:proofErr w:type="spellEnd"/>
            <w:r w:rsidRPr="004013BE">
              <w:rPr>
                <w:rFonts w:ascii="Times New Roman" w:hAnsi="Times New Roman" w:cs="Times New Roman"/>
                <w:color w:val="000000"/>
                <w:sz w:val="24"/>
                <w:szCs w:val="24"/>
              </w:rPr>
              <w:t>)</w:t>
            </w:r>
          </w:p>
        </w:tc>
        <w:tc>
          <w:tcPr>
            <w:tcW w:w="1945" w:type="dxa"/>
            <w:tcBorders>
              <w:top w:val="single" w:sz="4" w:space="0" w:color="auto"/>
              <w:left w:val="single" w:sz="4" w:space="0" w:color="auto"/>
              <w:bottom w:val="single" w:sz="4" w:space="0" w:color="auto"/>
              <w:right w:val="single" w:sz="4" w:space="0" w:color="auto"/>
            </w:tcBorders>
          </w:tcPr>
          <w:p w14:paraId="7293CAAC" w14:textId="48FE852A" w:rsidR="00BB04FB" w:rsidRPr="004013BE" w:rsidRDefault="00BB04FB" w:rsidP="0042167B">
            <w:pPr>
              <w:spacing w:after="0" w:line="0" w:lineRule="atLeast"/>
              <w:ind w:left="284"/>
              <w:jc w:val="center"/>
              <w:rPr>
                <w:rFonts w:ascii="Times New Roman" w:hAnsi="Times New Roman" w:cs="Times New Roman"/>
                <w:color w:val="000000"/>
                <w:sz w:val="24"/>
                <w:szCs w:val="24"/>
              </w:rPr>
            </w:pPr>
            <w:r w:rsidRPr="004013BE">
              <w:rPr>
                <w:rFonts w:ascii="Times New Roman" w:hAnsi="Times New Roman" w:cs="Times New Roman"/>
                <w:color w:val="000000"/>
                <w:sz w:val="24"/>
                <w:szCs w:val="24"/>
              </w:rPr>
              <w:t>Adet</w:t>
            </w:r>
          </w:p>
        </w:tc>
      </w:tr>
    </w:tbl>
    <w:p w14:paraId="18849732" w14:textId="77777777" w:rsidR="00702720" w:rsidRPr="004013BE" w:rsidRDefault="00702720" w:rsidP="0042167B">
      <w:pPr>
        <w:spacing w:after="0" w:line="0" w:lineRule="atLeast"/>
        <w:ind w:left="284"/>
        <w:rPr>
          <w:rFonts w:ascii="Times New Roman" w:hAnsi="Times New Roman" w:cs="Times New Roman"/>
          <w:sz w:val="24"/>
          <w:szCs w:val="24"/>
        </w:rPr>
      </w:pPr>
    </w:p>
    <w:p w14:paraId="39466CCC" w14:textId="72B79268" w:rsidR="00702720" w:rsidRPr="004013BE" w:rsidRDefault="00702720" w:rsidP="0042167B">
      <w:pPr>
        <w:pStyle w:val="Balk1"/>
        <w:spacing w:before="0" w:line="0" w:lineRule="atLeast"/>
        <w:ind w:left="284"/>
        <w:rPr>
          <w:rFonts w:ascii="Times New Roman" w:hAnsi="Times New Roman" w:cs="Times New Roman"/>
          <w:color w:val="000000" w:themeColor="text1"/>
          <w:sz w:val="24"/>
          <w:szCs w:val="24"/>
        </w:rPr>
      </w:pPr>
      <w:bookmarkStart w:id="2" w:name="_Toc517702774"/>
    </w:p>
    <w:p w14:paraId="3F68AFF2" w14:textId="77777777" w:rsidR="00834E57" w:rsidRPr="004013BE" w:rsidRDefault="00834E57" w:rsidP="0042167B">
      <w:pPr>
        <w:pStyle w:val="Balk1"/>
        <w:spacing w:before="0" w:line="0" w:lineRule="atLeast"/>
        <w:ind w:left="284"/>
        <w:rPr>
          <w:rFonts w:ascii="Times New Roman" w:hAnsi="Times New Roman" w:cs="Times New Roman"/>
          <w:color w:val="000000" w:themeColor="text1"/>
          <w:sz w:val="24"/>
          <w:szCs w:val="24"/>
        </w:rPr>
      </w:pPr>
    </w:p>
    <w:p w14:paraId="0FB6EDCA" w14:textId="77777777" w:rsidR="00501C23" w:rsidRDefault="00501C23" w:rsidP="0042167B">
      <w:pPr>
        <w:pStyle w:val="Balk1"/>
        <w:spacing w:before="0" w:line="0" w:lineRule="atLeast"/>
        <w:ind w:left="284"/>
        <w:rPr>
          <w:rFonts w:ascii="Times New Roman" w:hAnsi="Times New Roman" w:cs="Times New Roman"/>
          <w:color w:val="000000" w:themeColor="text1"/>
          <w:sz w:val="24"/>
          <w:szCs w:val="24"/>
        </w:rPr>
      </w:pPr>
    </w:p>
    <w:p w14:paraId="10588E15" w14:textId="77777777" w:rsidR="00501C23" w:rsidRDefault="00501C23" w:rsidP="0042167B">
      <w:pPr>
        <w:pStyle w:val="Balk1"/>
        <w:spacing w:before="0" w:line="0" w:lineRule="atLeast"/>
        <w:ind w:left="284"/>
        <w:rPr>
          <w:rFonts w:ascii="Times New Roman" w:hAnsi="Times New Roman" w:cs="Times New Roman"/>
          <w:color w:val="000000" w:themeColor="text1"/>
          <w:sz w:val="24"/>
          <w:szCs w:val="24"/>
        </w:rPr>
      </w:pPr>
    </w:p>
    <w:p w14:paraId="5DC8A03B" w14:textId="77CD0C2A" w:rsidR="00D523DF" w:rsidRPr="004013BE" w:rsidRDefault="00D523DF" w:rsidP="0042167B">
      <w:pPr>
        <w:pStyle w:val="Balk1"/>
        <w:spacing w:before="0" w:line="0" w:lineRule="atLeast"/>
        <w:ind w:left="284"/>
        <w:rPr>
          <w:rFonts w:ascii="Times New Roman" w:hAnsi="Times New Roman" w:cs="Times New Roman"/>
          <w:color w:val="000000" w:themeColor="text1"/>
          <w:sz w:val="24"/>
          <w:szCs w:val="24"/>
        </w:rPr>
      </w:pPr>
      <w:r w:rsidRPr="004013BE">
        <w:rPr>
          <w:rFonts w:ascii="Times New Roman" w:hAnsi="Times New Roman" w:cs="Times New Roman"/>
          <w:color w:val="000000" w:themeColor="text1"/>
          <w:sz w:val="24"/>
          <w:szCs w:val="24"/>
        </w:rPr>
        <w:t>MADDE 4. TEKLİF KAPSAMI VE İSTENEN ÖZELLİKLER</w:t>
      </w:r>
      <w:bookmarkEnd w:id="2"/>
    </w:p>
    <w:p w14:paraId="74B7D444" w14:textId="77777777" w:rsidR="00D523DF" w:rsidRPr="004013BE" w:rsidRDefault="00D523DF" w:rsidP="0042167B">
      <w:pPr>
        <w:spacing w:after="0" w:line="0" w:lineRule="atLeast"/>
        <w:ind w:left="284"/>
        <w:rPr>
          <w:rFonts w:ascii="Times New Roman" w:hAnsi="Times New Roman" w:cs="Times New Roman"/>
          <w:b/>
          <w:bCs/>
          <w:sz w:val="24"/>
          <w:szCs w:val="24"/>
        </w:rPr>
      </w:pPr>
      <w:r w:rsidRPr="004013BE">
        <w:rPr>
          <w:rFonts w:ascii="Times New Roman" w:hAnsi="Times New Roman" w:cs="Times New Roman"/>
          <w:b/>
          <w:bCs/>
          <w:sz w:val="24"/>
          <w:szCs w:val="24"/>
        </w:rPr>
        <w:t>4.1. İstenen Özellikler:</w:t>
      </w:r>
    </w:p>
    <w:p w14:paraId="4B5736EE" w14:textId="77777777" w:rsidR="00D523DF" w:rsidRPr="004013BE" w:rsidRDefault="00D523DF" w:rsidP="0042167B">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4013BE">
        <w:rPr>
          <w:rFonts w:ascii="Times New Roman" w:hAnsi="Times New Roman" w:cs="Times New Roman"/>
          <w:color w:val="000000"/>
          <w:sz w:val="24"/>
          <w:szCs w:val="24"/>
        </w:rPr>
        <w:t>Ekmekler, yürürlükte olan “Türk Gıda Kodeksi Ekmek ve Ekmek Çeşitleri Tebliği” ve “Türk Gıda Kodeksi Mikrobiyolojik Kriterler Tebliği” özelliklerine uygun olmalıdır. Yeni çıkacak tebliğ, kanun ve tüzük ve eklerini de kapsamalıdır.</w:t>
      </w:r>
    </w:p>
    <w:p w14:paraId="6BE3169C" w14:textId="77777777" w:rsidR="00D523DF" w:rsidRPr="004013BE" w:rsidRDefault="00D523DF" w:rsidP="0042167B">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4013BE">
        <w:rPr>
          <w:rFonts w:ascii="Times New Roman" w:hAnsi="Times New Roman" w:cs="Times New Roman"/>
          <w:color w:val="000000"/>
          <w:sz w:val="24"/>
          <w:szCs w:val="24"/>
        </w:rPr>
        <w:t>Rutubet miktarı kütlece yüzde cinsinden en çok ekmekte %38olmalıdır.</w:t>
      </w:r>
    </w:p>
    <w:p w14:paraId="01E749D3" w14:textId="77777777" w:rsidR="00D523DF" w:rsidRPr="004013BE" w:rsidRDefault="00D523DF" w:rsidP="0042167B">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4013BE">
        <w:rPr>
          <w:rFonts w:ascii="Times New Roman" w:hAnsi="Times New Roman" w:cs="Times New Roman"/>
          <w:color w:val="000000"/>
          <w:sz w:val="24"/>
          <w:szCs w:val="24"/>
        </w:rPr>
        <w:t xml:space="preserve">Ekmek birinci kalite buğday unundan imal edilmiş olmalıdır. Ağırlık tespiti fırından çıktıktan altı saat sonra yapılacaktır. </w:t>
      </w:r>
    </w:p>
    <w:p w14:paraId="2107CD8A" w14:textId="77777777" w:rsidR="00D523DF" w:rsidRPr="004013BE" w:rsidRDefault="00D523DF" w:rsidP="0042167B">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4013BE">
        <w:rPr>
          <w:rFonts w:ascii="Times New Roman" w:hAnsi="Times New Roman" w:cs="Times New Roman"/>
          <w:color w:val="000000"/>
          <w:sz w:val="24"/>
          <w:szCs w:val="24"/>
        </w:rPr>
        <w:t xml:space="preserve">Tuz miktarı ekmek için kuru maddede en çok </w:t>
      </w:r>
      <w:proofErr w:type="gramStart"/>
      <w:r w:rsidRPr="004013BE">
        <w:rPr>
          <w:rFonts w:ascii="Times New Roman" w:hAnsi="Times New Roman" w:cs="Times New Roman"/>
          <w:color w:val="000000"/>
          <w:sz w:val="24"/>
          <w:szCs w:val="24"/>
        </w:rPr>
        <w:t>%1,5</w:t>
      </w:r>
      <w:proofErr w:type="gramEnd"/>
      <w:r w:rsidRPr="004013BE">
        <w:rPr>
          <w:rFonts w:ascii="Times New Roman" w:hAnsi="Times New Roman" w:cs="Times New Roman"/>
          <w:color w:val="000000"/>
          <w:sz w:val="24"/>
          <w:szCs w:val="24"/>
        </w:rPr>
        <w:t xml:space="preserve"> olacaktır. </w:t>
      </w:r>
    </w:p>
    <w:p w14:paraId="4364EF37" w14:textId="77777777" w:rsidR="00D523DF" w:rsidRPr="004013BE" w:rsidRDefault="00D523DF" w:rsidP="0042167B">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4013BE">
        <w:rPr>
          <w:rFonts w:ascii="Times New Roman" w:hAnsi="Times New Roman" w:cs="Times New Roman"/>
          <w:color w:val="000000"/>
          <w:sz w:val="24"/>
          <w:szCs w:val="24"/>
        </w:rPr>
        <w:t xml:space="preserve">İmalatta ekşi maya kullanılmayacak pres maya (TS 3522) kullanılacaktır. </w:t>
      </w:r>
    </w:p>
    <w:p w14:paraId="1239F7C9" w14:textId="77777777" w:rsidR="00D523DF" w:rsidRPr="004013BE" w:rsidRDefault="00D523DF" w:rsidP="0042167B">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4013BE">
        <w:rPr>
          <w:rFonts w:ascii="Times New Roman" w:hAnsi="Times New Roman" w:cs="Times New Roman"/>
          <w:color w:val="000000"/>
          <w:sz w:val="24"/>
          <w:szCs w:val="24"/>
        </w:rPr>
        <w:t xml:space="preserve">Yapay tatlandırıcı kullanılmayacaktır. </w:t>
      </w:r>
    </w:p>
    <w:p w14:paraId="54E39596" w14:textId="77777777" w:rsidR="00D523DF" w:rsidRPr="004013BE" w:rsidRDefault="00D523DF" w:rsidP="0042167B">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4013BE">
        <w:rPr>
          <w:rFonts w:ascii="Times New Roman" w:hAnsi="Times New Roman" w:cs="Times New Roman"/>
          <w:color w:val="000000"/>
          <w:sz w:val="24"/>
          <w:szCs w:val="24"/>
        </w:rPr>
        <w:t xml:space="preserve">Yanık, hamurlaşmış, ezilmiş ve tava izi büyük oranda belli olan ekmekler kesinlikle kabul edilmeyecektir. </w:t>
      </w:r>
    </w:p>
    <w:p w14:paraId="39EE84D8" w14:textId="77777777" w:rsidR="00D523DF" w:rsidRPr="004013BE" w:rsidRDefault="00D523DF" w:rsidP="0042167B">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4013BE">
        <w:rPr>
          <w:rFonts w:ascii="Times New Roman" w:hAnsi="Times New Roman" w:cs="Times New Roman"/>
          <w:color w:val="000000"/>
          <w:sz w:val="24"/>
          <w:szCs w:val="24"/>
        </w:rPr>
        <w:t xml:space="preserve">Ekmekler mutlak surette taze olacak, bayat ekmek kesinlikle olmayacaktır. </w:t>
      </w:r>
    </w:p>
    <w:p w14:paraId="0E6B14C9" w14:textId="77777777" w:rsidR="00D523DF" w:rsidRPr="004013BE" w:rsidRDefault="00D523DF" w:rsidP="0042167B">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color w:val="000000"/>
          <w:sz w:val="24"/>
          <w:szCs w:val="24"/>
        </w:rPr>
      </w:pPr>
      <w:r w:rsidRPr="004013BE">
        <w:rPr>
          <w:rFonts w:ascii="Times New Roman" w:hAnsi="Times New Roman" w:cs="Times New Roman"/>
          <w:color w:val="000000"/>
          <w:sz w:val="24"/>
          <w:szCs w:val="24"/>
        </w:rPr>
        <w:t>Ekmekler, kendine has renk ve kokuda olmalı, ekşi kokulu, yanmış, ambalajı patlamış, ıslanmış, küflenmiş olmamalıdır.</w:t>
      </w:r>
    </w:p>
    <w:p w14:paraId="3D090CFB" w14:textId="49DAE540" w:rsidR="00D523DF" w:rsidRPr="004013BE" w:rsidRDefault="00E14BCE" w:rsidP="0042167B">
      <w:pPr>
        <w:pStyle w:val="ListeParagraf"/>
        <w:numPr>
          <w:ilvl w:val="0"/>
          <w:numId w:val="57"/>
        </w:numPr>
        <w:autoSpaceDE w:val="0"/>
        <w:autoSpaceDN w:val="0"/>
        <w:adjustRightInd w:val="0"/>
        <w:spacing w:line="0" w:lineRule="atLeast"/>
        <w:ind w:left="284" w:firstLine="0"/>
        <w:contextualSpacing/>
        <w:jc w:val="both"/>
        <w:rPr>
          <w:rFonts w:ascii="Times New Roman" w:hAnsi="Times New Roman" w:cs="Times New Roman"/>
          <w:b/>
          <w:bCs/>
          <w:sz w:val="24"/>
          <w:szCs w:val="24"/>
        </w:rPr>
      </w:pPr>
      <w:r w:rsidRPr="004013BE">
        <w:rPr>
          <w:rFonts w:ascii="Times New Roman" w:hAnsi="Times New Roman" w:cs="Times New Roman"/>
          <w:color w:val="000000"/>
          <w:sz w:val="24"/>
          <w:szCs w:val="24"/>
        </w:rPr>
        <w:t xml:space="preserve">Ekmekler </w:t>
      </w:r>
      <w:r w:rsidR="00D523DF" w:rsidRPr="004013BE">
        <w:rPr>
          <w:rFonts w:ascii="Times New Roman" w:hAnsi="Times New Roman" w:cs="Times New Roman"/>
          <w:color w:val="000000"/>
          <w:sz w:val="24"/>
          <w:szCs w:val="24"/>
        </w:rPr>
        <w:t xml:space="preserve">75 </w:t>
      </w:r>
      <w:proofErr w:type="spellStart"/>
      <w:r w:rsidR="00D523DF" w:rsidRPr="004013BE">
        <w:rPr>
          <w:rFonts w:ascii="Times New Roman" w:hAnsi="Times New Roman" w:cs="Times New Roman"/>
          <w:color w:val="000000"/>
          <w:sz w:val="24"/>
          <w:szCs w:val="24"/>
        </w:rPr>
        <w:t>gr</w:t>
      </w:r>
      <w:proofErr w:type="spellEnd"/>
      <w:r w:rsidR="00D523DF" w:rsidRPr="004013BE">
        <w:rPr>
          <w:rFonts w:ascii="Times New Roman" w:hAnsi="Times New Roman" w:cs="Times New Roman"/>
          <w:color w:val="000000"/>
          <w:sz w:val="24"/>
          <w:szCs w:val="24"/>
        </w:rPr>
        <w:t xml:space="preserve"> ağırlığında olacaktır. Ekmek iyi pişmiş ve kabarmış normal koku ve lezzette olacaktır. Kesildiği zaman görülen delikler normal büyüklükte ve oldukça düzenli olacaktır. Tıkız, </w:t>
      </w:r>
      <w:r w:rsidR="00D523DF" w:rsidRPr="004013BE">
        <w:rPr>
          <w:rFonts w:ascii="Times New Roman" w:hAnsi="Times New Roman" w:cs="Times New Roman"/>
          <w:color w:val="000000"/>
          <w:sz w:val="24"/>
          <w:szCs w:val="24"/>
        </w:rPr>
        <w:lastRenderedPageBreak/>
        <w:t xml:space="preserve">yanık, hamur haline gelmemiş, un topaklı, </w:t>
      </w:r>
      <w:proofErr w:type="spellStart"/>
      <w:r w:rsidR="00D523DF" w:rsidRPr="004013BE">
        <w:rPr>
          <w:rFonts w:ascii="Times New Roman" w:hAnsi="Times New Roman" w:cs="Times New Roman"/>
          <w:color w:val="000000"/>
          <w:sz w:val="24"/>
          <w:szCs w:val="24"/>
        </w:rPr>
        <w:t>iplikleşme</w:t>
      </w:r>
      <w:proofErr w:type="spellEnd"/>
      <w:r w:rsidR="00D523DF" w:rsidRPr="004013BE">
        <w:rPr>
          <w:rFonts w:ascii="Times New Roman" w:hAnsi="Times New Roman" w:cs="Times New Roman"/>
          <w:color w:val="000000"/>
          <w:sz w:val="24"/>
          <w:szCs w:val="24"/>
        </w:rPr>
        <w:t xml:space="preserve">, büyük yanık ve boşluklar olmamalıdır. Ekmeğin alt ve üst kabukları iyi ve tam teşekkül etmiş iç kısımdan ayrılmış olmalıdır. </w:t>
      </w:r>
    </w:p>
    <w:p w14:paraId="1F43C83C" w14:textId="77777777" w:rsidR="00D523DF" w:rsidRPr="004013BE" w:rsidRDefault="00D523DF" w:rsidP="0042167B">
      <w:pPr>
        <w:pStyle w:val="ListeParagraf"/>
        <w:autoSpaceDE w:val="0"/>
        <w:autoSpaceDN w:val="0"/>
        <w:adjustRightInd w:val="0"/>
        <w:spacing w:line="0" w:lineRule="atLeast"/>
        <w:ind w:left="284"/>
        <w:jc w:val="both"/>
        <w:rPr>
          <w:rFonts w:ascii="Times New Roman" w:hAnsi="Times New Roman" w:cs="Times New Roman"/>
          <w:color w:val="000000"/>
          <w:sz w:val="24"/>
          <w:szCs w:val="24"/>
        </w:rPr>
      </w:pPr>
    </w:p>
    <w:p w14:paraId="0665717A" w14:textId="77777777" w:rsidR="00D523DF" w:rsidRPr="004013BE" w:rsidRDefault="00D523DF" w:rsidP="0042167B">
      <w:pPr>
        <w:pStyle w:val="ListeParagraf"/>
        <w:autoSpaceDE w:val="0"/>
        <w:autoSpaceDN w:val="0"/>
        <w:adjustRightInd w:val="0"/>
        <w:spacing w:line="0" w:lineRule="atLeast"/>
        <w:ind w:left="284"/>
        <w:jc w:val="both"/>
        <w:rPr>
          <w:rFonts w:ascii="Times New Roman" w:hAnsi="Times New Roman" w:cs="Times New Roman"/>
          <w:b/>
          <w:bCs/>
          <w:sz w:val="24"/>
          <w:szCs w:val="24"/>
        </w:rPr>
      </w:pPr>
      <w:r w:rsidRPr="004013BE">
        <w:rPr>
          <w:rFonts w:ascii="Times New Roman" w:hAnsi="Times New Roman" w:cs="Times New Roman"/>
          <w:b/>
          <w:bCs/>
          <w:sz w:val="24"/>
          <w:szCs w:val="24"/>
        </w:rPr>
        <w:t xml:space="preserve">4.2. Mikrobiyolojik Kriterler: </w:t>
      </w:r>
    </w:p>
    <w:p w14:paraId="7CBF1A53" w14:textId="77777777" w:rsidR="00D523DF" w:rsidRPr="004013BE" w:rsidRDefault="00D523DF" w:rsidP="0042167B">
      <w:pPr>
        <w:spacing w:after="0" w:line="0" w:lineRule="atLeast"/>
        <w:ind w:left="284"/>
        <w:rPr>
          <w:rFonts w:ascii="Times New Roman" w:hAnsi="Times New Roman" w:cs="Times New Roman"/>
          <w:sz w:val="24"/>
          <w:szCs w:val="24"/>
        </w:rPr>
      </w:pPr>
      <w:r w:rsidRPr="004013BE">
        <w:rPr>
          <w:rFonts w:ascii="Times New Roman" w:hAnsi="Times New Roman" w:cs="Times New Roman"/>
          <w:sz w:val="24"/>
          <w:szCs w:val="24"/>
        </w:rPr>
        <w:t>Ekmeğe ait mikrobiyolojik kriterler tabloda gösterilmiştir.</w:t>
      </w:r>
    </w:p>
    <w:tbl>
      <w:tblPr>
        <w:tblStyle w:val="TabloKlavuzu"/>
        <w:tblW w:w="0" w:type="auto"/>
        <w:jc w:val="center"/>
        <w:tblLook w:val="04A0" w:firstRow="1" w:lastRow="0" w:firstColumn="1" w:lastColumn="0" w:noHBand="0" w:noVBand="1"/>
      </w:tblPr>
      <w:tblGrid>
        <w:gridCol w:w="4606"/>
        <w:gridCol w:w="4606"/>
      </w:tblGrid>
      <w:tr w:rsidR="00D523DF" w:rsidRPr="004013BE" w14:paraId="58AD1708" w14:textId="77777777" w:rsidTr="0042167B">
        <w:trPr>
          <w:jc w:val="center"/>
        </w:trPr>
        <w:tc>
          <w:tcPr>
            <w:tcW w:w="4606" w:type="dxa"/>
          </w:tcPr>
          <w:p w14:paraId="4A61ED85" w14:textId="77777777" w:rsidR="00D523DF" w:rsidRPr="004013BE" w:rsidRDefault="00D523DF" w:rsidP="0042167B">
            <w:pPr>
              <w:pStyle w:val="Default"/>
              <w:spacing w:line="0" w:lineRule="atLeast"/>
              <w:ind w:left="284"/>
            </w:pPr>
            <w:r w:rsidRPr="004013BE">
              <w:rPr>
                <w:b/>
                <w:bCs/>
              </w:rPr>
              <w:t xml:space="preserve">MİKROORGANİZMALAR </w:t>
            </w:r>
          </w:p>
        </w:tc>
        <w:tc>
          <w:tcPr>
            <w:tcW w:w="4606" w:type="dxa"/>
          </w:tcPr>
          <w:p w14:paraId="29E1DB76" w14:textId="77777777" w:rsidR="00D523DF" w:rsidRPr="004013BE" w:rsidRDefault="00D523DF" w:rsidP="0042167B">
            <w:pPr>
              <w:pStyle w:val="Default"/>
              <w:spacing w:line="0" w:lineRule="atLeast"/>
              <w:ind w:left="284"/>
            </w:pPr>
            <w:r w:rsidRPr="004013BE">
              <w:rPr>
                <w:b/>
                <w:bCs/>
              </w:rPr>
              <w:t>LİMİTLER</w:t>
            </w:r>
          </w:p>
        </w:tc>
      </w:tr>
      <w:tr w:rsidR="00D523DF" w:rsidRPr="004013BE" w14:paraId="34944850" w14:textId="77777777" w:rsidTr="0042167B">
        <w:trPr>
          <w:jc w:val="center"/>
        </w:trPr>
        <w:tc>
          <w:tcPr>
            <w:tcW w:w="4606" w:type="dxa"/>
          </w:tcPr>
          <w:p w14:paraId="03596D98" w14:textId="77777777" w:rsidR="00D523DF" w:rsidRPr="004013BE" w:rsidRDefault="00D523DF" w:rsidP="0042167B">
            <w:pPr>
              <w:pStyle w:val="Default"/>
              <w:spacing w:line="0" w:lineRule="atLeast"/>
              <w:ind w:left="284"/>
            </w:pPr>
            <w:r w:rsidRPr="004013BE">
              <w:t xml:space="preserve">KOLİFORM BAKTERİLER </w:t>
            </w:r>
          </w:p>
        </w:tc>
        <w:tc>
          <w:tcPr>
            <w:tcW w:w="4606" w:type="dxa"/>
          </w:tcPr>
          <w:p w14:paraId="18CE11F9" w14:textId="77777777" w:rsidR="00D523DF" w:rsidRPr="004013BE" w:rsidRDefault="00D523DF" w:rsidP="0042167B">
            <w:pPr>
              <w:pStyle w:val="Default"/>
              <w:spacing w:line="0" w:lineRule="atLeast"/>
              <w:ind w:left="284"/>
            </w:pPr>
            <w:r w:rsidRPr="004013BE">
              <w:t>0/10</w:t>
            </w:r>
            <w:r w:rsidRPr="004013BE">
              <w:rPr>
                <w:position w:val="8"/>
                <w:vertAlign w:val="superscript"/>
              </w:rPr>
              <w:t xml:space="preserve">2 </w:t>
            </w:r>
          </w:p>
        </w:tc>
      </w:tr>
      <w:tr w:rsidR="00D523DF" w:rsidRPr="004013BE" w14:paraId="314BA788" w14:textId="77777777" w:rsidTr="0042167B">
        <w:trPr>
          <w:jc w:val="center"/>
        </w:trPr>
        <w:tc>
          <w:tcPr>
            <w:tcW w:w="4606" w:type="dxa"/>
          </w:tcPr>
          <w:p w14:paraId="37A6EA26" w14:textId="77777777" w:rsidR="00D523DF" w:rsidRPr="004013BE" w:rsidRDefault="00D523DF" w:rsidP="0042167B">
            <w:pPr>
              <w:pStyle w:val="Default"/>
              <w:spacing w:line="0" w:lineRule="atLeast"/>
              <w:ind w:left="284"/>
            </w:pPr>
            <w:proofErr w:type="gramStart"/>
            <w:r w:rsidRPr="004013BE">
              <w:t>E.COLİ</w:t>
            </w:r>
            <w:proofErr w:type="gramEnd"/>
            <w:r w:rsidRPr="004013BE">
              <w:t xml:space="preserve"> </w:t>
            </w:r>
          </w:p>
        </w:tc>
        <w:tc>
          <w:tcPr>
            <w:tcW w:w="4606" w:type="dxa"/>
          </w:tcPr>
          <w:p w14:paraId="1971796A" w14:textId="77777777" w:rsidR="00D523DF" w:rsidRPr="004013BE" w:rsidRDefault="00D523DF" w:rsidP="0042167B">
            <w:pPr>
              <w:pStyle w:val="Default"/>
              <w:spacing w:line="0" w:lineRule="atLeast"/>
              <w:ind w:left="284"/>
            </w:pPr>
            <w:r w:rsidRPr="004013BE">
              <w:t xml:space="preserve">0/100 </w:t>
            </w:r>
          </w:p>
        </w:tc>
      </w:tr>
      <w:tr w:rsidR="00D523DF" w:rsidRPr="004013BE" w14:paraId="17832FC7" w14:textId="77777777" w:rsidTr="0042167B">
        <w:trPr>
          <w:jc w:val="center"/>
        </w:trPr>
        <w:tc>
          <w:tcPr>
            <w:tcW w:w="4606" w:type="dxa"/>
          </w:tcPr>
          <w:p w14:paraId="3E66E5F2" w14:textId="77777777" w:rsidR="00D523DF" w:rsidRPr="004013BE" w:rsidRDefault="00D523DF" w:rsidP="0042167B">
            <w:pPr>
              <w:pStyle w:val="Default"/>
              <w:spacing w:line="0" w:lineRule="atLeast"/>
              <w:ind w:left="284"/>
            </w:pPr>
            <w:r w:rsidRPr="004013BE">
              <w:t xml:space="preserve">MAYA VE KÜF </w:t>
            </w:r>
          </w:p>
        </w:tc>
        <w:tc>
          <w:tcPr>
            <w:tcW w:w="4606" w:type="dxa"/>
          </w:tcPr>
          <w:p w14:paraId="0C905114" w14:textId="77777777" w:rsidR="00D523DF" w:rsidRPr="004013BE" w:rsidRDefault="00D523DF" w:rsidP="0042167B">
            <w:pPr>
              <w:pStyle w:val="Default"/>
              <w:spacing w:line="0" w:lineRule="atLeast"/>
              <w:ind w:left="284"/>
            </w:pPr>
            <w:r w:rsidRPr="004013BE">
              <w:t>2/ 10</w:t>
            </w:r>
            <w:r w:rsidRPr="004013BE">
              <w:rPr>
                <w:position w:val="8"/>
                <w:vertAlign w:val="superscript"/>
              </w:rPr>
              <w:t xml:space="preserve">2 </w:t>
            </w:r>
          </w:p>
        </w:tc>
      </w:tr>
      <w:tr w:rsidR="00D523DF" w:rsidRPr="004013BE" w14:paraId="0FEE55B5" w14:textId="77777777" w:rsidTr="0042167B">
        <w:trPr>
          <w:jc w:val="center"/>
        </w:trPr>
        <w:tc>
          <w:tcPr>
            <w:tcW w:w="4606" w:type="dxa"/>
          </w:tcPr>
          <w:p w14:paraId="1ECCB206" w14:textId="77777777" w:rsidR="00D523DF" w:rsidRPr="004013BE" w:rsidRDefault="00D523DF" w:rsidP="0042167B">
            <w:pPr>
              <w:pStyle w:val="Default"/>
              <w:spacing w:line="0" w:lineRule="atLeast"/>
              <w:ind w:left="284"/>
            </w:pPr>
            <w:r w:rsidRPr="004013BE">
              <w:t>Sünme (rop) sporu (</w:t>
            </w:r>
            <w:r w:rsidRPr="004013BE">
              <w:rPr>
                <w:position w:val="8"/>
                <w:vertAlign w:val="superscript"/>
              </w:rPr>
              <w:t>3</w:t>
            </w:r>
            <w:r w:rsidRPr="004013BE">
              <w:t xml:space="preserve">) </w:t>
            </w:r>
          </w:p>
        </w:tc>
        <w:tc>
          <w:tcPr>
            <w:tcW w:w="4606" w:type="dxa"/>
          </w:tcPr>
          <w:p w14:paraId="2DD643A8" w14:textId="77777777" w:rsidR="00D523DF" w:rsidRPr="004013BE" w:rsidRDefault="00D523DF" w:rsidP="0042167B">
            <w:pPr>
              <w:pStyle w:val="Default"/>
              <w:spacing w:line="0" w:lineRule="atLeast"/>
              <w:ind w:left="284"/>
            </w:pPr>
            <w:r w:rsidRPr="004013BE">
              <w:t>2/ 4,5x10</w:t>
            </w:r>
            <w:r w:rsidRPr="004013BE">
              <w:rPr>
                <w:position w:val="8"/>
                <w:vertAlign w:val="superscript"/>
              </w:rPr>
              <w:t xml:space="preserve">3 </w:t>
            </w:r>
          </w:p>
        </w:tc>
      </w:tr>
    </w:tbl>
    <w:p w14:paraId="455AB3C8" w14:textId="77777777" w:rsidR="00D523DF" w:rsidRPr="004013BE" w:rsidRDefault="00D523DF" w:rsidP="0042167B">
      <w:pPr>
        <w:spacing w:after="0" w:line="0" w:lineRule="atLeast"/>
        <w:ind w:left="284"/>
        <w:rPr>
          <w:rFonts w:ascii="Times New Roman" w:hAnsi="Times New Roman" w:cs="Times New Roman"/>
          <w:b/>
          <w:bCs/>
          <w:sz w:val="24"/>
          <w:szCs w:val="24"/>
        </w:rPr>
      </w:pPr>
      <w:r w:rsidRPr="004013BE">
        <w:rPr>
          <w:rFonts w:ascii="Times New Roman" w:hAnsi="Times New Roman" w:cs="Times New Roman"/>
          <w:b/>
          <w:bCs/>
          <w:sz w:val="24"/>
          <w:szCs w:val="24"/>
        </w:rPr>
        <w:t xml:space="preserve">4.3. Teklif Kapsamı: </w:t>
      </w:r>
    </w:p>
    <w:p w14:paraId="43AFCDE2" w14:textId="77777777" w:rsidR="00D523DF" w:rsidRPr="004013BE" w:rsidRDefault="00D523DF" w:rsidP="0042167B">
      <w:pPr>
        <w:spacing w:after="0" w:line="0" w:lineRule="atLeast"/>
        <w:ind w:left="284"/>
        <w:jc w:val="both"/>
        <w:rPr>
          <w:rFonts w:ascii="Times New Roman" w:hAnsi="Times New Roman" w:cs="Times New Roman"/>
          <w:color w:val="000000"/>
          <w:sz w:val="24"/>
          <w:szCs w:val="24"/>
        </w:rPr>
      </w:pPr>
      <w:r w:rsidRPr="004013BE">
        <w:rPr>
          <w:rFonts w:ascii="Times New Roman" w:hAnsi="Times New Roman" w:cs="Times New Roman"/>
          <w:color w:val="000000"/>
          <w:sz w:val="24"/>
          <w:szCs w:val="24"/>
        </w:rPr>
        <w:t xml:space="preserve">Bu teklif, satın alma işinin tamamı için geçerli olacaktır. Yüklenici talep edilen gıdaların nakliyesindeki gerekli masrafları karşılar. İdareden herhangi bir ücret talep edemez. </w:t>
      </w:r>
    </w:p>
    <w:p w14:paraId="4A7A22DB" w14:textId="77777777" w:rsidR="00D523DF" w:rsidRPr="004013BE" w:rsidRDefault="00D523DF" w:rsidP="0042167B">
      <w:pPr>
        <w:spacing w:after="0" w:line="0" w:lineRule="atLeast"/>
        <w:ind w:left="284"/>
        <w:rPr>
          <w:rFonts w:ascii="Times New Roman" w:hAnsi="Times New Roman" w:cs="Times New Roman"/>
          <w:b/>
          <w:bCs/>
          <w:sz w:val="24"/>
          <w:szCs w:val="24"/>
        </w:rPr>
      </w:pPr>
      <w:r w:rsidRPr="004013BE">
        <w:rPr>
          <w:rFonts w:ascii="Times New Roman" w:hAnsi="Times New Roman" w:cs="Times New Roman"/>
          <w:b/>
          <w:bCs/>
          <w:sz w:val="24"/>
          <w:szCs w:val="24"/>
        </w:rPr>
        <w:t xml:space="preserve">4.4. Tasarım Parametreleri: </w:t>
      </w:r>
    </w:p>
    <w:p w14:paraId="4A97F789" w14:textId="77777777" w:rsidR="00D523DF" w:rsidRPr="004013BE" w:rsidRDefault="00D523DF" w:rsidP="0042167B">
      <w:pPr>
        <w:spacing w:after="0" w:line="0" w:lineRule="atLeast"/>
        <w:ind w:left="284"/>
        <w:rPr>
          <w:rFonts w:ascii="Times New Roman" w:hAnsi="Times New Roman" w:cs="Times New Roman"/>
          <w:sz w:val="24"/>
          <w:szCs w:val="24"/>
        </w:rPr>
      </w:pPr>
      <w:r w:rsidRPr="004013BE">
        <w:rPr>
          <w:rFonts w:ascii="Times New Roman" w:hAnsi="Times New Roman" w:cs="Times New Roman"/>
          <w:sz w:val="24"/>
          <w:szCs w:val="24"/>
        </w:rPr>
        <w:t>Bu madde boş bırakılmıştır.</w:t>
      </w:r>
    </w:p>
    <w:p w14:paraId="430023A7" w14:textId="77777777" w:rsidR="00D523DF" w:rsidRPr="004013BE" w:rsidRDefault="00D523DF" w:rsidP="0042167B">
      <w:pPr>
        <w:pStyle w:val="Balk1"/>
        <w:spacing w:before="0" w:line="0" w:lineRule="atLeast"/>
        <w:ind w:left="284"/>
        <w:rPr>
          <w:rFonts w:ascii="Times New Roman" w:hAnsi="Times New Roman" w:cs="Times New Roman"/>
          <w:color w:val="000000" w:themeColor="text1"/>
          <w:sz w:val="24"/>
          <w:szCs w:val="24"/>
        </w:rPr>
      </w:pPr>
      <w:bookmarkStart w:id="3" w:name="_Toc517702775"/>
      <w:r w:rsidRPr="004013BE">
        <w:rPr>
          <w:rFonts w:ascii="Times New Roman" w:hAnsi="Times New Roman" w:cs="Times New Roman"/>
          <w:color w:val="000000" w:themeColor="text1"/>
          <w:sz w:val="24"/>
          <w:szCs w:val="24"/>
        </w:rPr>
        <w:t>MADDE 5. ÇALIŞMA ORTAMI VE ŞARTLARI</w:t>
      </w:r>
      <w:bookmarkEnd w:id="3"/>
    </w:p>
    <w:p w14:paraId="7764922F" w14:textId="77777777" w:rsidR="00D523DF" w:rsidRPr="004013BE" w:rsidRDefault="00D523DF" w:rsidP="0042167B">
      <w:pPr>
        <w:spacing w:after="0" w:line="0" w:lineRule="atLeast"/>
        <w:ind w:left="284"/>
        <w:jc w:val="both"/>
        <w:rPr>
          <w:rFonts w:ascii="Times New Roman" w:hAnsi="Times New Roman" w:cs="Times New Roman"/>
          <w:sz w:val="24"/>
          <w:szCs w:val="24"/>
        </w:rPr>
      </w:pPr>
      <w:r w:rsidRPr="004013BE">
        <w:rPr>
          <w:rFonts w:ascii="Times New Roman" w:hAnsi="Times New Roman" w:cs="Times New Roman"/>
          <w:b/>
          <w:sz w:val="24"/>
          <w:szCs w:val="24"/>
        </w:rPr>
        <w:t>5.1.</w:t>
      </w:r>
      <w:r w:rsidRPr="004013BE">
        <w:rPr>
          <w:rFonts w:ascii="Times New Roman" w:hAnsi="Times New Roman" w:cs="Times New Roman"/>
          <w:sz w:val="24"/>
          <w:szCs w:val="24"/>
        </w:rPr>
        <w:t xml:space="preserve">İdarenin yetkilendirilmiş Gıda Mühendisi gerekli gördüğü durumlarda üretim alanını </w:t>
      </w:r>
      <w:proofErr w:type="gramStart"/>
      <w:r w:rsidRPr="004013BE">
        <w:rPr>
          <w:rFonts w:ascii="Times New Roman" w:hAnsi="Times New Roman" w:cs="Times New Roman"/>
          <w:sz w:val="24"/>
          <w:szCs w:val="24"/>
        </w:rPr>
        <w:t>denetleyecek,</w:t>
      </w:r>
      <w:proofErr w:type="gramEnd"/>
      <w:r w:rsidRPr="004013BE">
        <w:rPr>
          <w:rFonts w:ascii="Times New Roman" w:hAnsi="Times New Roman" w:cs="Times New Roman"/>
          <w:sz w:val="24"/>
          <w:szCs w:val="24"/>
        </w:rPr>
        <w:t xml:space="preserve"> gerek üretim alanı ile ilgili gerekse çalışan personelin uygunsuzluğu durumunda gerekli uyarılar yapılacaktır. Uygunsuzluk tekerrüründe Teknik Şartnamede belirtilen ceza hükümleri uygulanır.</w:t>
      </w:r>
    </w:p>
    <w:p w14:paraId="68491114" w14:textId="77777777" w:rsidR="00D523DF" w:rsidRPr="004013BE" w:rsidRDefault="00D523DF" w:rsidP="0042167B">
      <w:pPr>
        <w:pStyle w:val="Balk1"/>
        <w:spacing w:before="0" w:line="0" w:lineRule="atLeast"/>
        <w:ind w:left="284"/>
        <w:rPr>
          <w:rFonts w:ascii="Times New Roman" w:hAnsi="Times New Roman" w:cs="Times New Roman"/>
          <w:color w:val="000000" w:themeColor="text1"/>
          <w:sz w:val="24"/>
          <w:szCs w:val="24"/>
        </w:rPr>
      </w:pPr>
      <w:bookmarkStart w:id="4" w:name="_Toc517702776"/>
      <w:r w:rsidRPr="004013BE">
        <w:rPr>
          <w:rFonts w:ascii="Times New Roman" w:hAnsi="Times New Roman" w:cs="Times New Roman"/>
          <w:color w:val="000000" w:themeColor="text1"/>
          <w:sz w:val="24"/>
          <w:szCs w:val="24"/>
        </w:rPr>
        <w:t>MADDE 6. İŞE BAŞLAMA TARİHİ, TESLİM SÜRESİ, TESLİM YERİ VE ŞARTLARI</w:t>
      </w:r>
      <w:bookmarkEnd w:id="4"/>
    </w:p>
    <w:p w14:paraId="56211DC8" w14:textId="4D6A5B02" w:rsidR="00D523DF" w:rsidRPr="004013BE" w:rsidRDefault="00D523DF" w:rsidP="0042167B">
      <w:pPr>
        <w:spacing w:after="0" w:line="0" w:lineRule="atLeast"/>
        <w:ind w:left="284"/>
        <w:jc w:val="both"/>
        <w:rPr>
          <w:rFonts w:ascii="Times New Roman" w:hAnsi="Times New Roman" w:cs="Times New Roman"/>
          <w:b/>
          <w:bCs/>
          <w:sz w:val="24"/>
          <w:szCs w:val="24"/>
        </w:rPr>
      </w:pPr>
      <w:r w:rsidRPr="004013BE">
        <w:rPr>
          <w:rFonts w:ascii="Times New Roman" w:hAnsi="Times New Roman" w:cs="Times New Roman"/>
          <w:b/>
          <w:bCs/>
          <w:sz w:val="24"/>
          <w:szCs w:val="24"/>
        </w:rPr>
        <w:t xml:space="preserve">6.1. </w:t>
      </w:r>
      <w:r w:rsidRPr="004013BE">
        <w:rPr>
          <w:rFonts w:ascii="Times New Roman" w:hAnsi="Times New Roman" w:cs="Times New Roman"/>
          <w:sz w:val="24"/>
          <w:szCs w:val="24"/>
        </w:rPr>
        <w:t xml:space="preserve">İşin </w:t>
      </w:r>
      <w:proofErr w:type="gramStart"/>
      <w:r w:rsidRPr="004013BE">
        <w:rPr>
          <w:rFonts w:ascii="Times New Roman" w:hAnsi="Times New Roman" w:cs="Times New Roman"/>
          <w:sz w:val="24"/>
          <w:szCs w:val="24"/>
        </w:rPr>
        <w:t xml:space="preserve">süresi </w:t>
      </w:r>
      <w:r w:rsidR="005E1332" w:rsidRPr="004013BE">
        <w:rPr>
          <w:rFonts w:ascii="Times New Roman" w:hAnsi="Times New Roman" w:cs="Times New Roman"/>
          <w:sz w:val="24"/>
          <w:szCs w:val="24"/>
        </w:rPr>
        <w:t xml:space="preserve"> </w:t>
      </w:r>
      <w:r w:rsidRPr="004013BE">
        <w:rPr>
          <w:rFonts w:ascii="Times New Roman" w:hAnsi="Times New Roman" w:cs="Times New Roman"/>
          <w:sz w:val="24"/>
          <w:szCs w:val="24"/>
        </w:rPr>
        <w:t>eğitim</w:t>
      </w:r>
      <w:proofErr w:type="gramEnd"/>
      <w:r w:rsidRPr="004013BE">
        <w:rPr>
          <w:rFonts w:ascii="Times New Roman" w:hAnsi="Times New Roman" w:cs="Times New Roman"/>
          <w:sz w:val="24"/>
          <w:szCs w:val="24"/>
        </w:rPr>
        <w:t xml:space="preserve"> öğretim iş günüdür. Sözleşme imzalanmasını müteakip işe başlanacaktır.</w:t>
      </w:r>
    </w:p>
    <w:p w14:paraId="4F80629D" w14:textId="77777777" w:rsidR="00D523DF" w:rsidRPr="004013BE" w:rsidRDefault="00D523DF" w:rsidP="0042167B">
      <w:pPr>
        <w:spacing w:after="0" w:line="0" w:lineRule="atLeast"/>
        <w:ind w:left="284"/>
        <w:rPr>
          <w:rFonts w:ascii="Times New Roman" w:hAnsi="Times New Roman" w:cs="Times New Roman"/>
          <w:b/>
          <w:bCs/>
          <w:sz w:val="24"/>
          <w:szCs w:val="24"/>
        </w:rPr>
      </w:pPr>
      <w:r w:rsidRPr="004013BE">
        <w:rPr>
          <w:rFonts w:ascii="Times New Roman" w:hAnsi="Times New Roman" w:cs="Times New Roman"/>
          <w:b/>
          <w:bCs/>
          <w:sz w:val="24"/>
          <w:szCs w:val="24"/>
        </w:rPr>
        <w:t xml:space="preserve">6.2. Teslim Süresi: </w:t>
      </w:r>
    </w:p>
    <w:p w14:paraId="0B53FC87" w14:textId="48523CEE" w:rsidR="00D523DF" w:rsidRPr="004013BE" w:rsidRDefault="00D523DF" w:rsidP="0042167B">
      <w:pPr>
        <w:spacing w:after="0" w:line="0" w:lineRule="atLeast"/>
        <w:ind w:left="284"/>
        <w:rPr>
          <w:rFonts w:ascii="Times New Roman" w:hAnsi="Times New Roman" w:cs="Times New Roman"/>
          <w:sz w:val="24"/>
          <w:szCs w:val="24"/>
        </w:rPr>
      </w:pPr>
      <w:r w:rsidRPr="004013BE">
        <w:rPr>
          <w:rFonts w:ascii="Times New Roman" w:hAnsi="Times New Roman" w:cs="Times New Roman"/>
          <w:sz w:val="24"/>
          <w:szCs w:val="24"/>
        </w:rPr>
        <w:t>YÜKLENİCİ talep edilen Ekmekleri</w:t>
      </w:r>
      <w:r w:rsidR="00B513BE" w:rsidRPr="004013BE">
        <w:rPr>
          <w:rFonts w:ascii="Times New Roman" w:hAnsi="Times New Roman" w:cs="Times New Roman"/>
          <w:sz w:val="24"/>
          <w:szCs w:val="24"/>
        </w:rPr>
        <w:t xml:space="preserve"> </w:t>
      </w:r>
      <w:r w:rsidRPr="004013BE">
        <w:rPr>
          <w:rFonts w:ascii="Times New Roman" w:hAnsi="Times New Roman" w:cs="Times New Roman"/>
          <w:sz w:val="24"/>
          <w:szCs w:val="24"/>
        </w:rPr>
        <w:t>terminler halinde (yaklaşık</w:t>
      </w:r>
      <w:r w:rsidR="005E1332" w:rsidRPr="004013BE">
        <w:rPr>
          <w:rFonts w:ascii="Times New Roman" w:hAnsi="Times New Roman" w:cs="Times New Roman"/>
          <w:sz w:val="24"/>
          <w:szCs w:val="24"/>
        </w:rPr>
        <w:t xml:space="preserve"> </w:t>
      </w:r>
      <w:r w:rsidR="00501C23">
        <w:rPr>
          <w:rFonts w:ascii="Times New Roman" w:hAnsi="Times New Roman" w:cs="Times New Roman"/>
          <w:sz w:val="24"/>
          <w:szCs w:val="24"/>
        </w:rPr>
        <w:t>1</w:t>
      </w:r>
      <w:r w:rsidR="009C6D6F">
        <w:rPr>
          <w:rFonts w:ascii="Times New Roman" w:hAnsi="Times New Roman" w:cs="Times New Roman"/>
          <w:sz w:val="24"/>
          <w:szCs w:val="24"/>
        </w:rPr>
        <w:t>0</w:t>
      </w:r>
      <w:r w:rsidR="00B513BE" w:rsidRPr="004013BE">
        <w:rPr>
          <w:rFonts w:ascii="Times New Roman" w:hAnsi="Times New Roman" w:cs="Times New Roman"/>
          <w:sz w:val="24"/>
          <w:szCs w:val="24"/>
        </w:rPr>
        <w:t>.</w:t>
      </w:r>
      <w:r w:rsidR="009C6D6F">
        <w:rPr>
          <w:rFonts w:ascii="Times New Roman" w:hAnsi="Times New Roman" w:cs="Times New Roman"/>
          <w:sz w:val="24"/>
          <w:szCs w:val="24"/>
        </w:rPr>
        <w:t>0</w:t>
      </w:r>
      <w:r w:rsidR="00B513BE" w:rsidRPr="004013BE">
        <w:rPr>
          <w:rFonts w:ascii="Times New Roman" w:hAnsi="Times New Roman" w:cs="Times New Roman"/>
          <w:sz w:val="24"/>
          <w:szCs w:val="24"/>
        </w:rPr>
        <w:t xml:space="preserve">00 </w:t>
      </w:r>
      <w:r w:rsidRPr="004013BE">
        <w:rPr>
          <w:rFonts w:ascii="Times New Roman" w:hAnsi="Times New Roman" w:cs="Times New Roman"/>
          <w:sz w:val="24"/>
          <w:szCs w:val="24"/>
        </w:rPr>
        <w:t>adet/</w:t>
      </w:r>
      <w:r w:rsidR="00501C23">
        <w:rPr>
          <w:rFonts w:ascii="Times New Roman" w:hAnsi="Times New Roman" w:cs="Times New Roman"/>
          <w:sz w:val="24"/>
          <w:szCs w:val="24"/>
        </w:rPr>
        <w:t>20</w:t>
      </w:r>
      <w:r w:rsidRPr="004013BE">
        <w:rPr>
          <w:rFonts w:ascii="Times New Roman" w:hAnsi="Times New Roman" w:cs="Times New Roman"/>
          <w:sz w:val="24"/>
          <w:szCs w:val="24"/>
        </w:rPr>
        <w:t xml:space="preserve"> gün) teslim edecektir. </w:t>
      </w:r>
    </w:p>
    <w:p w14:paraId="300B7234" w14:textId="77777777" w:rsidR="00D523DF" w:rsidRPr="004013BE" w:rsidRDefault="00D523DF" w:rsidP="0042167B">
      <w:pPr>
        <w:spacing w:after="0" w:line="0" w:lineRule="atLeast"/>
        <w:ind w:left="284"/>
        <w:rPr>
          <w:rFonts w:ascii="Times New Roman" w:hAnsi="Times New Roman" w:cs="Times New Roman"/>
          <w:b/>
          <w:bCs/>
          <w:sz w:val="24"/>
          <w:szCs w:val="24"/>
        </w:rPr>
      </w:pPr>
      <w:r w:rsidRPr="004013BE">
        <w:rPr>
          <w:rFonts w:ascii="Times New Roman" w:hAnsi="Times New Roman" w:cs="Times New Roman"/>
          <w:b/>
          <w:bCs/>
          <w:sz w:val="24"/>
          <w:szCs w:val="24"/>
        </w:rPr>
        <w:t>6.3. Teslim Yeri ve Şartları:</w:t>
      </w:r>
    </w:p>
    <w:p w14:paraId="42290058" w14:textId="77C8CF8E" w:rsidR="00D523DF" w:rsidRPr="004013BE" w:rsidRDefault="00D523DF"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4013BE">
        <w:rPr>
          <w:rFonts w:ascii="Times New Roman" w:hAnsi="Times New Roman" w:cs="Times New Roman"/>
          <w:sz w:val="24"/>
          <w:szCs w:val="24"/>
        </w:rPr>
        <w:t xml:space="preserve">Silvan Öğretmenevi ve ASO Müdürlüğünün ihtiyacı olan ve nitelikleri Teknik Şartnamede belirtilmiş olan ekmekler, </w:t>
      </w:r>
      <w:r w:rsidR="00501C23">
        <w:rPr>
          <w:rFonts w:ascii="Times New Roman" w:hAnsi="Times New Roman" w:cs="Times New Roman"/>
          <w:sz w:val="24"/>
          <w:szCs w:val="24"/>
        </w:rPr>
        <w:t>1</w:t>
      </w:r>
      <w:r w:rsidR="009C6D6F">
        <w:rPr>
          <w:rFonts w:ascii="Times New Roman" w:hAnsi="Times New Roman" w:cs="Times New Roman"/>
          <w:sz w:val="24"/>
          <w:szCs w:val="24"/>
        </w:rPr>
        <w:t>0</w:t>
      </w:r>
      <w:r w:rsidR="006F4D81" w:rsidRPr="004013BE">
        <w:rPr>
          <w:rFonts w:ascii="Times New Roman" w:hAnsi="Times New Roman" w:cs="Times New Roman"/>
          <w:sz w:val="24"/>
          <w:szCs w:val="24"/>
        </w:rPr>
        <w:t>.</w:t>
      </w:r>
      <w:r w:rsidR="009C6D6F">
        <w:rPr>
          <w:rFonts w:ascii="Times New Roman" w:hAnsi="Times New Roman" w:cs="Times New Roman"/>
          <w:sz w:val="24"/>
          <w:szCs w:val="24"/>
        </w:rPr>
        <w:t>0</w:t>
      </w:r>
      <w:r w:rsidR="006F4D81" w:rsidRPr="004013BE">
        <w:rPr>
          <w:rFonts w:ascii="Times New Roman" w:hAnsi="Times New Roman" w:cs="Times New Roman"/>
          <w:sz w:val="24"/>
          <w:szCs w:val="24"/>
        </w:rPr>
        <w:t>00</w:t>
      </w:r>
      <w:r w:rsidRPr="004013BE">
        <w:rPr>
          <w:rFonts w:ascii="Times New Roman" w:hAnsi="Times New Roman" w:cs="Times New Roman"/>
          <w:sz w:val="24"/>
          <w:szCs w:val="24"/>
        </w:rPr>
        <w:t xml:space="preserve"> adet /</w:t>
      </w:r>
      <w:r w:rsidR="00501C23">
        <w:rPr>
          <w:rFonts w:ascii="Times New Roman" w:hAnsi="Times New Roman" w:cs="Times New Roman"/>
          <w:sz w:val="24"/>
          <w:szCs w:val="24"/>
        </w:rPr>
        <w:t>20</w:t>
      </w:r>
      <w:r w:rsidR="005E1332" w:rsidRPr="004013BE">
        <w:rPr>
          <w:rFonts w:ascii="Times New Roman" w:hAnsi="Times New Roman" w:cs="Times New Roman"/>
          <w:sz w:val="24"/>
          <w:szCs w:val="24"/>
        </w:rPr>
        <w:t xml:space="preserve"> </w:t>
      </w:r>
      <w:r w:rsidRPr="004013BE">
        <w:rPr>
          <w:rFonts w:ascii="Times New Roman" w:hAnsi="Times New Roman" w:cs="Times New Roman"/>
          <w:sz w:val="24"/>
          <w:szCs w:val="24"/>
        </w:rPr>
        <w:t xml:space="preserve">gün olarak istenecektir. </w:t>
      </w:r>
    </w:p>
    <w:p w14:paraId="39FF0670" w14:textId="77777777" w:rsidR="00D523DF" w:rsidRPr="004013BE" w:rsidRDefault="00D523DF"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4013BE">
        <w:rPr>
          <w:rFonts w:ascii="Times New Roman" w:hAnsi="Times New Roman" w:cs="Times New Roman"/>
          <w:sz w:val="24"/>
          <w:szCs w:val="24"/>
        </w:rPr>
        <w:t xml:space="preserve">Ekmekler kapalı, hijyenik araçlarda olacak, ekmeklerin konulduğu plastik kasalar temiz olacaktır. Ekmekler kasa içerisinde gıda mevzuatına uygun olarak getirilecektir. Kırık çatlak yağlı çamurlu kirli kasalara ekmek konulmayacaktır. </w:t>
      </w:r>
    </w:p>
    <w:p w14:paraId="07A6C1B2" w14:textId="7879CACE" w:rsidR="00D523DF" w:rsidRPr="004013BE" w:rsidRDefault="00D523DF"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4013BE">
        <w:rPr>
          <w:rFonts w:ascii="Times New Roman" w:hAnsi="Times New Roman" w:cs="Times New Roman"/>
          <w:sz w:val="24"/>
          <w:szCs w:val="24"/>
        </w:rPr>
        <w:t xml:space="preserve">Yüklenici firma sipariş verilen miktarda ekmeği her gün saat en geç </w:t>
      </w:r>
      <w:r w:rsidR="00FF7F0F">
        <w:rPr>
          <w:rFonts w:ascii="Times New Roman" w:hAnsi="Times New Roman" w:cs="Times New Roman"/>
          <w:sz w:val="24"/>
          <w:szCs w:val="24"/>
        </w:rPr>
        <w:t>06</w:t>
      </w:r>
      <w:r w:rsidRPr="004013BE">
        <w:rPr>
          <w:rFonts w:ascii="Times New Roman" w:hAnsi="Times New Roman" w:cs="Times New Roman"/>
          <w:sz w:val="24"/>
          <w:szCs w:val="24"/>
        </w:rPr>
        <w:t>.</w:t>
      </w:r>
      <w:r w:rsidR="00FF7F0F">
        <w:rPr>
          <w:rFonts w:ascii="Times New Roman" w:hAnsi="Times New Roman" w:cs="Times New Roman"/>
          <w:sz w:val="24"/>
          <w:szCs w:val="24"/>
        </w:rPr>
        <w:t>3</w:t>
      </w:r>
      <w:r w:rsidRPr="004013BE">
        <w:rPr>
          <w:rFonts w:ascii="Times New Roman" w:hAnsi="Times New Roman" w:cs="Times New Roman"/>
          <w:sz w:val="24"/>
          <w:szCs w:val="24"/>
        </w:rPr>
        <w:t>0’a kadar İşletme merkez yemekhanesine teslim edecektir. Yüklenici firma tarafından getirilen ekmek ürünleri İdarece görevlendirilen personel tarafından Teknik Şartnameye uygun olup olmadığı kontrol edildikten sonra sayılarak ve tartılarak teslim alınacaktır. Her yapılan teslimatta, İdare ve yüklenici yetkilileri tarafından teslim ve tesellüm fişi tanzim edilerek imza altına alınacaktır.</w:t>
      </w:r>
    </w:p>
    <w:p w14:paraId="23617653" w14:textId="77777777" w:rsidR="00D523DF" w:rsidRPr="004013BE" w:rsidRDefault="00D523DF"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4013BE">
        <w:rPr>
          <w:rFonts w:ascii="Times New Roman" w:hAnsi="Times New Roman" w:cs="Times New Roman"/>
          <w:sz w:val="24"/>
          <w:szCs w:val="24"/>
        </w:rPr>
        <w:t xml:space="preserve">Yüklenici firma tarafından getirilen ekmeklerden Teknik Şartnameye </w:t>
      </w:r>
      <w:proofErr w:type="spellStart"/>
      <w:r w:rsidRPr="004013BE">
        <w:rPr>
          <w:rFonts w:ascii="Times New Roman" w:hAnsi="Times New Roman" w:cs="Times New Roman"/>
          <w:sz w:val="24"/>
          <w:szCs w:val="24"/>
        </w:rPr>
        <w:t>uygunolmadığı</w:t>
      </w:r>
      <w:proofErr w:type="spellEnd"/>
      <w:r w:rsidRPr="004013BE">
        <w:rPr>
          <w:rFonts w:ascii="Times New Roman" w:hAnsi="Times New Roman" w:cs="Times New Roman"/>
          <w:sz w:val="24"/>
          <w:szCs w:val="24"/>
        </w:rPr>
        <w:t xml:space="preserve"> tespit edilenler ile kullanım esnasında çıkacak olumsuz durumdaki ekmekleri Yüklenici firma geri götürerek Teknik Şartnameye uygun olarak değiştirecektir. </w:t>
      </w:r>
    </w:p>
    <w:p w14:paraId="6D050B84" w14:textId="3BA58995" w:rsidR="00D523DF" w:rsidRPr="004013BE" w:rsidRDefault="00D523DF"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4013BE">
        <w:rPr>
          <w:rFonts w:ascii="Times New Roman" w:hAnsi="Times New Roman" w:cs="Times New Roman"/>
          <w:sz w:val="24"/>
          <w:szCs w:val="24"/>
        </w:rPr>
        <w:t>İdare, gerek gördüğünde Türk Gıda Kodeksi Yönetmeliğinde belirtilen kurallara uygun olarak aldığı numuneleri,</w:t>
      </w:r>
      <w:r w:rsidR="0077690A" w:rsidRPr="004013BE">
        <w:rPr>
          <w:rFonts w:ascii="Times New Roman" w:hAnsi="Times New Roman" w:cs="Times New Roman"/>
          <w:sz w:val="24"/>
          <w:szCs w:val="24"/>
        </w:rPr>
        <w:t xml:space="preserve"> </w:t>
      </w:r>
      <w:r w:rsidRPr="004013BE">
        <w:rPr>
          <w:rFonts w:ascii="Times New Roman" w:hAnsi="Times New Roman" w:cs="Times New Roman"/>
          <w:sz w:val="24"/>
          <w:szCs w:val="24"/>
        </w:rPr>
        <w:t>akredite edilmiş herhangi bir laboratuvarda analiz yaptırabilir. Bedeli Yüklenici tarafından ödenir.</w:t>
      </w:r>
    </w:p>
    <w:p w14:paraId="6AEF658A" w14:textId="113B450E" w:rsidR="0077690A" w:rsidRDefault="0077690A" w:rsidP="0042167B">
      <w:pPr>
        <w:pStyle w:val="ListeParagraf"/>
        <w:autoSpaceDE w:val="0"/>
        <w:autoSpaceDN w:val="0"/>
        <w:adjustRightInd w:val="0"/>
        <w:ind w:left="284"/>
        <w:contextualSpacing/>
        <w:jc w:val="both"/>
        <w:rPr>
          <w:rFonts w:ascii="Times New Roman" w:hAnsi="Times New Roman" w:cs="Times New Roman"/>
          <w:sz w:val="24"/>
          <w:szCs w:val="24"/>
        </w:rPr>
      </w:pPr>
    </w:p>
    <w:p w14:paraId="69B44769" w14:textId="6A0DA393" w:rsidR="00066122" w:rsidRPr="00066122" w:rsidRDefault="00066122" w:rsidP="0042167B">
      <w:pPr>
        <w:pStyle w:val="NormalWeb"/>
        <w:spacing w:before="0" w:beforeAutospacing="0" w:after="0" w:afterAutospacing="0"/>
        <w:ind w:left="284"/>
        <w:jc w:val="center"/>
        <w:rPr>
          <w:rFonts w:eastAsiaTheme="minorEastAsia"/>
          <w:b/>
          <w:bCs/>
          <w:color w:val="000000"/>
        </w:rPr>
      </w:pPr>
      <w:r w:rsidRPr="00066122">
        <w:rPr>
          <w:rFonts w:eastAsiaTheme="minorEastAsia"/>
          <w:b/>
          <w:bCs/>
          <w:color w:val="000000"/>
        </w:rPr>
        <w:t>ISLAK MENDİL</w:t>
      </w:r>
      <w:r>
        <w:rPr>
          <w:rFonts w:eastAsiaTheme="minorEastAsia"/>
          <w:b/>
          <w:bCs/>
          <w:color w:val="000000"/>
        </w:rPr>
        <w:t xml:space="preserve"> </w:t>
      </w:r>
      <w:r w:rsidRPr="004013BE">
        <w:rPr>
          <w:b/>
          <w:bCs/>
          <w:color w:val="000000"/>
        </w:rPr>
        <w:t>TEKNİK ŞARTNAMESİ</w:t>
      </w:r>
    </w:p>
    <w:p w14:paraId="4424657B" w14:textId="77777777" w:rsidR="00066122" w:rsidRPr="007656AF" w:rsidRDefault="00066122" w:rsidP="0042167B">
      <w:pPr>
        <w:spacing w:line="240" w:lineRule="auto"/>
        <w:ind w:left="284"/>
        <w:rPr>
          <w:bCs/>
        </w:rPr>
      </w:pPr>
    </w:p>
    <w:p w14:paraId="4355ED76" w14:textId="77777777" w:rsidR="00066122" w:rsidRPr="00066122" w:rsidRDefault="00066122"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066122">
        <w:rPr>
          <w:rFonts w:ascii="Times New Roman" w:hAnsi="Times New Roman" w:cs="Times New Roman"/>
          <w:sz w:val="24"/>
          <w:szCs w:val="24"/>
        </w:rPr>
        <w:t>1. Islak mendil tek kullanımlık olarak üretilmiş olmalıdır.</w:t>
      </w:r>
    </w:p>
    <w:p w14:paraId="5283902C" w14:textId="77777777" w:rsidR="00066122" w:rsidRPr="00066122" w:rsidRDefault="00066122"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066122">
        <w:rPr>
          <w:rFonts w:ascii="Times New Roman" w:hAnsi="Times New Roman" w:cs="Times New Roman"/>
          <w:sz w:val="24"/>
          <w:szCs w:val="24"/>
        </w:rPr>
        <w:t>2. Hoş kokulu olmalıdır.</w:t>
      </w:r>
    </w:p>
    <w:p w14:paraId="1C3ECCB1" w14:textId="77777777" w:rsidR="00066122" w:rsidRPr="00066122" w:rsidRDefault="00066122"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066122">
        <w:rPr>
          <w:rFonts w:ascii="Times New Roman" w:hAnsi="Times New Roman" w:cs="Times New Roman"/>
          <w:sz w:val="24"/>
          <w:szCs w:val="24"/>
        </w:rPr>
        <w:t>3. Poşetin üzeri yapışkan ve plastik kapaklı olmalıdır.</w:t>
      </w:r>
    </w:p>
    <w:p w14:paraId="303F5A93" w14:textId="77777777" w:rsidR="00066122" w:rsidRPr="00066122" w:rsidRDefault="00066122"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066122">
        <w:rPr>
          <w:rFonts w:ascii="Times New Roman" w:hAnsi="Times New Roman" w:cs="Times New Roman"/>
          <w:sz w:val="24"/>
          <w:szCs w:val="24"/>
        </w:rPr>
        <w:t>4. TSE veya ISO veya CE kalite güvence işareti malzeme üzerinde bulunacak veya kalite</w:t>
      </w:r>
    </w:p>
    <w:p w14:paraId="09827CB1" w14:textId="77777777" w:rsidR="00066122" w:rsidRPr="00066122" w:rsidRDefault="00066122"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proofErr w:type="gramStart"/>
      <w:r w:rsidRPr="00066122">
        <w:rPr>
          <w:rFonts w:ascii="Times New Roman" w:hAnsi="Times New Roman" w:cs="Times New Roman"/>
          <w:sz w:val="24"/>
          <w:szCs w:val="24"/>
        </w:rPr>
        <w:t>güvence</w:t>
      </w:r>
      <w:proofErr w:type="gramEnd"/>
      <w:r w:rsidRPr="00066122">
        <w:rPr>
          <w:rFonts w:ascii="Times New Roman" w:hAnsi="Times New Roman" w:cs="Times New Roman"/>
          <w:sz w:val="24"/>
          <w:szCs w:val="24"/>
        </w:rPr>
        <w:t xml:space="preserve"> belgesinin üretici firma onaylı sureti ibraz edilmelidir.</w:t>
      </w:r>
    </w:p>
    <w:p w14:paraId="6DF64A1F" w14:textId="77777777" w:rsidR="00066122" w:rsidRPr="00066122" w:rsidRDefault="00066122"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066122">
        <w:rPr>
          <w:rFonts w:ascii="Times New Roman" w:hAnsi="Times New Roman" w:cs="Times New Roman"/>
          <w:sz w:val="24"/>
          <w:szCs w:val="24"/>
        </w:rPr>
        <w:t>5. Karton koliler içerisinde sağlam olarak teslim edilmelidir.</w:t>
      </w:r>
    </w:p>
    <w:p w14:paraId="1C866D77" w14:textId="77777777" w:rsidR="00066122" w:rsidRPr="00066122" w:rsidRDefault="00066122"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066122">
        <w:rPr>
          <w:rFonts w:ascii="Times New Roman" w:hAnsi="Times New Roman" w:cs="Times New Roman"/>
          <w:sz w:val="24"/>
          <w:szCs w:val="24"/>
        </w:rPr>
        <w:t>6. Alkolsüz olmalıdır.</w:t>
      </w:r>
    </w:p>
    <w:p w14:paraId="6C223EC7" w14:textId="27F3FBA2" w:rsidR="00066122" w:rsidRPr="00066122" w:rsidRDefault="00066122"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066122">
        <w:rPr>
          <w:rFonts w:ascii="Times New Roman" w:hAnsi="Times New Roman" w:cs="Times New Roman"/>
          <w:sz w:val="24"/>
          <w:szCs w:val="24"/>
        </w:rPr>
        <w:t>7. Yumuşak olmalıdır.</w:t>
      </w:r>
    </w:p>
    <w:p w14:paraId="710838D5" w14:textId="77777777" w:rsidR="009C6D6F" w:rsidRDefault="009C6D6F" w:rsidP="0042167B">
      <w:pPr>
        <w:pStyle w:val="ListeParagraf"/>
        <w:ind w:left="284"/>
        <w:jc w:val="center"/>
        <w:rPr>
          <w:rFonts w:ascii="Times New Roman" w:eastAsiaTheme="minorEastAsia" w:hAnsi="Times New Roman" w:cs="Times New Roman"/>
          <w:b/>
          <w:bCs/>
          <w:color w:val="000000"/>
          <w:sz w:val="24"/>
          <w:szCs w:val="24"/>
        </w:rPr>
      </w:pPr>
    </w:p>
    <w:p w14:paraId="5D727469" w14:textId="77777777" w:rsidR="0042167B" w:rsidRDefault="0042167B" w:rsidP="0042167B">
      <w:pPr>
        <w:pStyle w:val="ListeParagraf"/>
        <w:ind w:left="284"/>
        <w:jc w:val="center"/>
        <w:rPr>
          <w:rFonts w:ascii="Times New Roman" w:eastAsiaTheme="minorEastAsia" w:hAnsi="Times New Roman" w:cs="Times New Roman"/>
          <w:b/>
          <w:bCs/>
          <w:color w:val="000000"/>
          <w:sz w:val="24"/>
          <w:szCs w:val="24"/>
        </w:rPr>
      </w:pPr>
    </w:p>
    <w:p w14:paraId="2039076F" w14:textId="77777777" w:rsidR="0042167B" w:rsidRDefault="0042167B" w:rsidP="0042167B">
      <w:pPr>
        <w:pStyle w:val="ListeParagraf"/>
        <w:ind w:left="284"/>
        <w:jc w:val="center"/>
        <w:rPr>
          <w:rFonts w:ascii="Times New Roman" w:eastAsiaTheme="minorEastAsia" w:hAnsi="Times New Roman" w:cs="Times New Roman"/>
          <w:b/>
          <w:bCs/>
          <w:color w:val="000000"/>
          <w:sz w:val="24"/>
          <w:szCs w:val="24"/>
        </w:rPr>
      </w:pPr>
    </w:p>
    <w:p w14:paraId="6E6FCFD3" w14:textId="15F848A9" w:rsidR="00C87CEB" w:rsidRPr="00C87CEB" w:rsidRDefault="00C87CEB" w:rsidP="0042167B">
      <w:pPr>
        <w:pStyle w:val="ListeParagraf"/>
        <w:ind w:left="284"/>
        <w:jc w:val="center"/>
        <w:rPr>
          <w:rFonts w:ascii="Times New Roman" w:eastAsiaTheme="minorEastAsia" w:hAnsi="Times New Roman" w:cs="Times New Roman"/>
          <w:b/>
          <w:bCs/>
          <w:color w:val="000000"/>
          <w:sz w:val="24"/>
          <w:szCs w:val="24"/>
        </w:rPr>
      </w:pPr>
      <w:r w:rsidRPr="00C87CEB">
        <w:rPr>
          <w:rFonts w:ascii="Times New Roman" w:eastAsiaTheme="minorEastAsia" w:hAnsi="Times New Roman" w:cs="Times New Roman"/>
          <w:b/>
          <w:bCs/>
          <w:color w:val="000000"/>
          <w:sz w:val="24"/>
          <w:szCs w:val="24"/>
        </w:rPr>
        <w:lastRenderedPageBreak/>
        <w:t>KÖPÜK TABLDOT TABAK TEKNİK ŞARTNAMESİ</w:t>
      </w:r>
    </w:p>
    <w:p w14:paraId="5284BD06" w14:textId="77777777" w:rsidR="00C87CEB" w:rsidRPr="00015972" w:rsidRDefault="00C87CEB" w:rsidP="0042167B">
      <w:pPr>
        <w:pStyle w:val="ListeParagraf"/>
        <w:ind w:left="284"/>
        <w:jc w:val="both"/>
        <w:rPr>
          <w:rFonts w:ascii="Arial" w:hAnsi="Arial"/>
          <w:b/>
          <w:color w:val="000000" w:themeColor="text1"/>
        </w:rPr>
      </w:pPr>
    </w:p>
    <w:p w14:paraId="47FCE317" w14:textId="77777777" w:rsidR="00C87CEB" w:rsidRPr="00C87CEB" w:rsidRDefault="00C87CEB"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C87CEB">
        <w:rPr>
          <w:rFonts w:ascii="Times New Roman" w:hAnsi="Times New Roman" w:cs="Times New Roman"/>
          <w:sz w:val="24"/>
          <w:szCs w:val="24"/>
        </w:rPr>
        <w:t>Gıda maddeleri ile Temasta Bulunan Plastik Madde ve Malzemeler Tebliği’ne uygun olmalıdır.</w:t>
      </w:r>
    </w:p>
    <w:p w14:paraId="4BA0BE66" w14:textId="77777777" w:rsidR="00C87CEB" w:rsidRPr="00C87CEB" w:rsidRDefault="00C87CEB"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C87CEB">
        <w:rPr>
          <w:rFonts w:ascii="Times New Roman" w:hAnsi="Times New Roman" w:cs="Times New Roman"/>
          <w:sz w:val="24"/>
          <w:szCs w:val="24"/>
        </w:rPr>
        <w:t xml:space="preserve">Ürün polistiren hammaddeden üretilmiş olmalıdır. </w:t>
      </w:r>
    </w:p>
    <w:p w14:paraId="70B52F1C" w14:textId="7A2FCD96" w:rsidR="00C87CEB" w:rsidRDefault="00C87CEB"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C87CEB">
        <w:rPr>
          <w:rFonts w:ascii="Times New Roman" w:hAnsi="Times New Roman" w:cs="Times New Roman"/>
          <w:sz w:val="24"/>
          <w:szCs w:val="24"/>
        </w:rPr>
        <w:t xml:space="preserve">İçerisinde hurda malzeme kullanılmamalı, görünümü tamamen beyaz renkli olmalıdır. </w:t>
      </w:r>
    </w:p>
    <w:p w14:paraId="71DD4020" w14:textId="77777777" w:rsidR="00C87CEB" w:rsidRPr="00C87CEB" w:rsidRDefault="00C87CEB"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sidRPr="00C87CEB">
        <w:rPr>
          <w:rFonts w:ascii="Times New Roman" w:hAnsi="Times New Roman" w:cs="Times New Roman"/>
          <w:sz w:val="24"/>
          <w:szCs w:val="24"/>
        </w:rPr>
        <w:t>35x26 cm ölçülerinde, derinlik en az 5 cm olmalıdır.</w:t>
      </w:r>
    </w:p>
    <w:p w14:paraId="4FF20EAD" w14:textId="62F0F8FC" w:rsidR="00C87CEB" w:rsidRDefault="00C87CEB"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Pr>
          <w:rFonts w:ascii="Times New Roman" w:hAnsi="Times New Roman" w:cs="Times New Roman"/>
          <w:sz w:val="24"/>
          <w:szCs w:val="24"/>
        </w:rPr>
        <w:t>Üç</w:t>
      </w:r>
      <w:r w:rsidRPr="00C87CEB">
        <w:rPr>
          <w:rFonts w:ascii="Times New Roman" w:hAnsi="Times New Roman" w:cs="Times New Roman"/>
          <w:sz w:val="24"/>
          <w:szCs w:val="24"/>
        </w:rPr>
        <w:t xml:space="preserve"> gözlü olmalıdır. Gözlerden biri kaşık çatal için olmalıdı</w:t>
      </w:r>
      <w:r>
        <w:rPr>
          <w:rFonts w:ascii="Times New Roman" w:hAnsi="Times New Roman" w:cs="Times New Roman"/>
          <w:sz w:val="24"/>
          <w:szCs w:val="24"/>
        </w:rPr>
        <w:t>r.</w:t>
      </w:r>
    </w:p>
    <w:p w14:paraId="518CCA37" w14:textId="213684B0" w:rsidR="00625991" w:rsidRDefault="00625991" w:rsidP="0042167B">
      <w:pPr>
        <w:pStyle w:val="ListeParagraf"/>
        <w:autoSpaceDE w:val="0"/>
        <w:autoSpaceDN w:val="0"/>
        <w:adjustRightInd w:val="0"/>
        <w:spacing w:line="0" w:lineRule="atLeast"/>
        <w:ind w:left="284"/>
        <w:contextualSpacing/>
        <w:jc w:val="both"/>
        <w:rPr>
          <w:rFonts w:ascii="Times New Roman" w:hAnsi="Times New Roman" w:cs="Times New Roman"/>
          <w:sz w:val="24"/>
          <w:szCs w:val="24"/>
        </w:rPr>
      </w:pPr>
    </w:p>
    <w:p w14:paraId="151A36E8" w14:textId="241D2EB1" w:rsidR="00625991" w:rsidRPr="00C87CEB" w:rsidRDefault="00625991" w:rsidP="0042167B">
      <w:pPr>
        <w:pStyle w:val="ListeParagraf"/>
        <w:ind w:left="284"/>
        <w:jc w:val="center"/>
        <w:rPr>
          <w:rFonts w:ascii="Times New Roman" w:eastAsiaTheme="minorEastAsia" w:hAnsi="Times New Roman" w:cs="Times New Roman"/>
          <w:b/>
          <w:bCs/>
          <w:color w:val="000000"/>
          <w:sz w:val="24"/>
          <w:szCs w:val="24"/>
        </w:rPr>
      </w:pPr>
      <w:r>
        <w:rPr>
          <w:rFonts w:ascii="Times New Roman" w:eastAsiaTheme="minorEastAsia" w:hAnsi="Times New Roman" w:cs="Times New Roman"/>
          <w:b/>
          <w:bCs/>
          <w:color w:val="000000"/>
          <w:sz w:val="24"/>
          <w:szCs w:val="24"/>
        </w:rPr>
        <w:t>PLASTİK KAŞIK</w:t>
      </w:r>
      <w:r w:rsidRPr="00C87CEB">
        <w:rPr>
          <w:rFonts w:ascii="Times New Roman" w:eastAsiaTheme="minorEastAsia" w:hAnsi="Times New Roman" w:cs="Times New Roman"/>
          <w:b/>
          <w:bCs/>
          <w:color w:val="000000"/>
          <w:sz w:val="24"/>
          <w:szCs w:val="24"/>
        </w:rPr>
        <w:t xml:space="preserve"> TEKNİK ŞARTNAMESİ</w:t>
      </w:r>
    </w:p>
    <w:p w14:paraId="3FBDC65E" w14:textId="77777777" w:rsidR="00C87CEB" w:rsidRPr="00066122" w:rsidRDefault="00C87CEB" w:rsidP="0042167B">
      <w:pPr>
        <w:pStyle w:val="ListeParagraf"/>
        <w:autoSpaceDE w:val="0"/>
        <w:autoSpaceDN w:val="0"/>
        <w:adjustRightInd w:val="0"/>
        <w:spacing w:line="0" w:lineRule="atLeast"/>
        <w:ind w:left="284"/>
        <w:contextualSpacing/>
        <w:jc w:val="both"/>
        <w:rPr>
          <w:rFonts w:ascii="Times New Roman" w:hAnsi="Times New Roman" w:cs="Times New Roman"/>
          <w:sz w:val="24"/>
          <w:szCs w:val="24"/>
        </w:rPr>
      </w:pPr>
    </w:p>
    <w:p w14:paraId="29D4F47E" w14:textId="3C5597C2" w:rsidR="00066122" w:rsidRDefault="00625991"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Pr>
          <w:rFonts w:ascii="Times New Roman" w:hAnsi="Times New Roman" w:cs="Times New Roman"/>
          <w:sz w:val="24"/>
          <w:szCs w:val="24"/>
        </w:rPr>
        <w:t>Üretici firmanın Gıda, Tarım ve Hayvancılık Bakanlığının izni ve TSE belgesi olmalıdır.</w:t>
      </w:r>
    </w:p>
    <w:p w14:paraId="3AABBB07" w14:textId="339A3C4F" w:rsidR="00625991" w:rsidRDefault="00625991"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Pr>
          <w:rFonts w:ascii="Times New Roman" w:hAnsi="Times New Roman" w:cs="Times New Roman"/>
          <w:sz w:val="24"/>
          <w:szCs w:val="24"/>
        </w:rPr>
        <w:t>İçerisinde hurda malzeme kullanılmayacak ve görünümü şeffaf olacaktır.</w:t>
      </w:r>
    </w:p>
    <w:p w14:paraId="3F087BA4" w14:textId="193D5A70" w:rsidR="00625991" w:rsidRDefault="00625991"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Pr>
          <w:rFonts w:ascii="Times New Roman" w:hAnsi="Times New Roman" w:cs="Times New Roman"/>
          <w:sz w:val="24"/>
          <w:szCs w:val="24"/>
        </w:rPr>
        <w:t>Kaşık esnek yapıda olacak ve kolay kırılmayacaktır.</w:t>
      </w:r>
    </w:p>
    <w:p w14:paraId="61C32E29" w14:textId="6C662D70" w:rsidR="00625991" w:rsidRDefault="00625991"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Kaşık en az 4 </w:t>
      </w:r>
      <w:proofErr w:type="spellStart"/>
      <w:r>
        <w:rPr>
          <w:rFonts w:ascii="Times New Roman" w:hAnsi="Times New Roman" w:cs="Times New Roman"/>
          <w:sz w:val="24"/>
          <w:szCs w:val="24"/>
        </w:rPr>
        <w:t>gr</w:t>
      </w:r>
      <w:proofErr w:type="spellEnd"/>
      <w:r>
        <w:rPr>
          <w:rFonts w:ascii="Times New Roman" w:hAnsi="Times New Roman" w:cs="Times New Roman"/>
          <w:sz w:val="24"/>
          <w:szCs w:val="24"/>
        </w:rPr>
        <w:t xml:space="preserve"> ağırlığında olacaktır.</w:t>
      </w:r>
    </w:p>
    <w:p w14:paraId="26EA25F0" w14:textId="42B8CB49" w:rsidR="00625991" w:rsidRDefault="00625991" w:rsidP="0042167B">
      <w:pPr>
        <w:pStyle w:val="ListeParagraf"/>
        <w:numPr>
          <w:ilvl w:val="0"/>
          <w:numId w:val="58"/>
        </w:numPr>
        <w:autoSpaceDE w:val="0"/>
        <w:autoSpaceDN w:val="0"/>
        <w:adjustRightInd w:val="0"/>
        <w:spacing w:line="0" w:lineRule="atLeast"/>
        <w:ind w:left="284" w:firstLine="0"/>
        <w:contextualSpacing/>
        <w:jc w:val="both"/>
        <w:rPr>
          <w:rFonts w:ascii="Times New Roman" w:hAnsi="Times New Roman" w:cs="Times New Roman"/>
          <w:sz w:val="24"/>
          <w:szCs w:val="24"/>
        </w:rPr>
      </w:pPr>
      <w:r>
        <w:rPr>
          <w:rFonts w:ascii="Times New Roman" w:hAnsi="Times New Roman" w:cs="Times New Roman"/>
          <w:sz w:val="24"/>
          <w:szCs w:val="24"/>
        </w:rPr>
        <w:t>Gıda maddeleri ile temasta bulunan Plastik Madde ve Malzemeler Tebliği’ne uygun olacaktır.</w:t>
      </w:r>
    </w:p>
    <w:p w14:paraId="465B8E9A" w14:textId="77777777" w:rsidR="00625991" w:rsidRPr="00625991" w:rsidRDefault="00625991" w:rsidP="0042167B">
      <w:pPr>
        <w:pStyle w:val="ListeParagraf"/>
        <w:autoSpaceDE w:val="0"/>
        <w:autoSpaceDN w:val="0"/>
        <w:adjustRightInd w:val="0"/>
        <w:spacing w:line="0" w:lineRule="atLeast"/>
        <w:ind w:left="284"/>
        <w:contextualSpacing/>
        <w:jc w:val="both"/>
        <w:rPr>
          <w:rFonts w:ascii="Times New Roman" w:hAnsi="Times New Roman" w:cs="Times New Roman"/>
          <w:sz w:val="24"/>
          <w:szCs w:val="24"/>
        </w:rPr>
      </w:pPr>
    </w:p>
    <w:p w14:paraId="3DE3D725" w14:textId="77777777" w:rsidR="0077690A" w:rsidRPr="004013BE" w:rsidRDefault="0077690A" w:rsidP="0042167B">
      <w:pPr>
        <w:pStyle w:val="Balk5"/>
        <w:spacing w:line="0" w:lineRule="atLeast"/>
        <w:ind w:left="284" w:firstLine="0"/>
        <w:jc w:val="center"/>
        <w:rPr>
          <w:szCs w:val="24"/>
        </w:rPr>
      </w:pPr>
      <w:r w:rsidRPr="004013BE">
        <w:rPr>
          <w:szCs w:val="24"/>
        </w:rPr>
        <w:t>ÖZEL TEKNİK ŞARTNAME</w:t>
      </w:r>
    </w:p>
    <w:p w14:paraId="68C16E85" w14:textId="77777777" w:rsidR="0077690A" w:rsidRPr="004013BE" w:rsidRDefault="0077690A" w:rsidP="0042167B">
      <w:pPr>
        <w:spacing w:after="0" w:line="0" w:lineRule="atLeast"/>
        <w:ind w:left="284"/>
        <w:rPr>
          <w:rFonts w:ascii="Times New Roman" w:eastAsia="Times New Roman" w:hAnsi="Times New Roman" w:cs="Times New Roman"/>
          <w:sz w:val="24"/>
          <w:szCs w:val="24"/>
        </w:rPr>
      </w:pPr>
    </w:p>
    <w:p w14:paraId="5FB9DA7A" w14:textId="77777777" w:rsidR="0077690A" w:rsidRPr="004013BE" w:rsidRDefault="0077690A" w:rsidP="0042167B">
      <w:pPr>
        <w:numPr>
          <w:ilvl w:val="0"/>
          <w:numId w:val="52"/>
        </w:numPr>
        <w:overflowPunct w:val="0"/>
        <w:autoSpaceDE w:val="0"/>
        <w:autoSpaceDN w:val="0"/>
        <w:adjustRightInd w:val="0"/>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Tüm ürünler yürürlükte olan “Türk Gıda Kodeksi Tebliğindeki” fiziksel, kimyasal ürün özelliklerine uygun olacaktır. Yeni çıkacak tebliğ, kanun, tüzük ve eklerini de kapsamalıdır.</w:t>
      </w:r>
    </w:p>
    <w:p w14:paraId="77FF6551" w14:textId="77777777" w:rsidR="0077690A" w:rsidRPr="004013BE" w:rsidRDefault="0077690A" w:rsidP="0042167B">
      <w:pPr>
        <w:numPr>
          <w:ilvl w:val="0"/>
          <w:numId w:val="52"/>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Ürünler Türk Gıda Kodeksine uygun, piyasada satılan 1.kalite, birinci sınıf, en iyi cins ve son sene mahsulü olacaktır.</w:t>
      </w:r>
    </w:p>
    <w:p w14:paraId="1BDEBCF4" w14:textId="77777777" w:rsidR="0077690A" w:rsidRPr="004013BE" w:rsidRDefault="0077690A" w:rsidP="0042167B">
      <w:pPr>
        <w:numPr>
          <w:ilvl w:val="0"/>
          <w:numId w:val="52"/>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Her tip ürün kendine özgü olmalı, kötü kokulu olmamalıdır.</w:t>
      </w:r>
    </w:p>
    <w:p w14:paraId="4B039F1A" w14:textId="77777777" w:rsidR="0077690A" w:rsidRPr="004013BE" w:rsidRDefault="0077690A" w:rsidP="0042167B">
      <w:pPr>
        <w:numPr>
          <w:ilvl w:val="0"/>
          <w:numId w:val="52"/>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Üretici firmanın ‘’Gıda Sicil ve Gıda Üretim İzni’’ belgesi olmalıdır.</w:t>
      </w:r>
    </w:p>
    <w:p w14:paraId="64FB86B4" w14:textId="77777777" w:rsidR="0077690A" w:rsidRPr="004013BE" w:rsidRDefault="0077690A" w:rsidP="0042167B">
      <w:pPr>
        <w:numPr>
          <w:ilvl w:val="0"/>
          <w:numId w:val="52"/>
        </w:numPr>
        <w:spacing w:after="0" w:line="0" w:lineRule="atLeast"/>
        <w:ind w:left="284" w:firstLine="0"/>
        <w:jc w:val="both"/>
        <w:textAlignment w:val="baseline"/>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Birim ambalajların müsaade edilen ağırlık/hacim toleransları, yürürlükte olan “Türk Gıda Kodeksi Gıda Maddelerinin Genel Etiketleme ve Beslenme Yönünden Etiketleme Kuralları </w:t>
      </w:r>
      <w:proofErr w:type="spellStart"/>
      <w:r w:rsidRPr="004013BE">
        <w:rPr>
          <w:rFonts w:ascii="Times New Roman" w:eastAsia="Times New Roman" w:hAnsi="Times New Roman" w:cs="Times New Roman"/>
          <w:sz w:val="24"/>
          <w:szCs w:val="24"/>
        </w:rPr>
        <w:t>Tebliği”ne</w:t>
      </w:r>
      <w:proofErr w:type="spellEnd"/>
      <w:r w:rsidRPr="004013BE">
        <w:rPr>
          <w:rFonts w:ascii="Times New Roman" w:eastAsia="Times New Roman" w:hAnsi="Times New Roman" w:cs="Times New Roman"/>
          <w:sz w:val="24"/>
          <w:szCs w:val="24"/>
        </w:rPr>
        <w:t xml:space="preserve"> veya yürürlükte olan “Hazır Ambalajlı Mamullerin Ağırlık ve Hacim Esasına Göre Net Miktar Tespitine Dair </w:t>
      </w:r>
      <w:proofErr w:type="spellStart"/>
      <w:r w:rsidRPr="004013BE">
        <w:rPr>
          <w:rFonts w:ascii="Times New Roman" w:eastAsia="Times New Roman" w:hAnsi="Times New Roman" w:cs="Times New Roman"/>
          <w:sz w:val="24"/>
          <w:szCs w:val="24"/>
        </w:rPr>
        <w:t>Yönetmelik”e</w:t>
      </w:r>
      <w:proofErr w:type="spellEnd"/>
      <w:r w:rsidRPr="004013BE">
        <w:rPr>
          <w:rFonts w:ascii="Times New Roman" w:eastAsia="Times New Roman" w:hAnsi="Times New Roman" w:cs="Times New Roman"/>
          <w:sz w:val="24"/>
          <w:szCs w:val="24"/>
        </w:rPr>
        <w:t xml:space="preserve"> uygun olacaktır.</w:t>
      </w:r>
    </w:p>
    <w:p w14:paraId="206B9490" w14:textId="77777777" w:rsidR="0077690A" w:rsidRPr="004013BE" w:rsidRDefault="0077690A" w:rsidP="0042167B">
      <w:pPr>
        <w:numPr>
          <w:ilvl w:val="0"/>
          <w:numId w:val="52"/>
        </w:numPr>
        <w:spacing w:after="0" w:line="0" w:lineRule="atLeast"/>
        <w:ind w:left="284" w:firstLine="0"/>
        <w:jc w:val="both"/>
        <w:textAlignment w:val="baseline"/>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Birim ambalajlara, yürürlükte ürün tebliği olması durumunda ürün tebliğinde, ürün tebliği olmaması durumunda yürürlükte olan “Türk Gıda Kodeksi Gıda Maddelerinin Genel Etiketleme ve Beslenme Yönünden Etiketleme Kuralları </w:t>
      </w:r>
      <w:proofErr w:type="spellStart"/>
      <w:r w:rsidRPr="004013BE">
        <w:rPr>
          <w:rFonts w:ascii="Times New Roman" w:eastAsia="Times New Roman" w:hAnsi="Times New Roman" w:cs="Times New Roman"/>
          <w:sz w:val="24"/>
          <w:szCs w:val="24"/>
        </w:rPr>
        <w:t>Tebliği”nde</w:t>
      </w:r>
      <w:proofErr w:type="spellEnd"/>
      <w:r w:rsidRPr="004013BE">
        <w:rPr>
          <w:rFonts w:ascii="Times New Roman" w:eastAsia="Times New Roman" w:hAnsi="Times New Roman" w:cs="Times New Roman"/>
          <w:sz w:val="24"/>
          <w:szCs w:val="24"/>
        </w:rPr>
        <w:t xml:space="preserve"> belirtilen etiketleme bilgileri okunaklı, silinmeyecek şekilde yazılacak, basılacak veya yapıştırılacaktır. Etikette firma adı, markası, adresi, malın adı, cinsi, net ağırlığı, içindekiler kısmı, üretim, son kullanma tarihi </w:t>
      </w:r>
      <w:r w:rsidRPr="004013BE">
        <w:rPr>
          <w:rFonts w:ascii="Times New Roman" w:eastAsia="Times New Roman" w:hAnsi="Times New Roman" w:cs="Times New Roman"/>
          <w:color w:val="000000"/>
          <w:sz w:val="24"/>
          <w:szCs w:val="24"/>
        </w:rPr>
        <w:t>(gün/ay/yıl olarak) ve katkı maddeleri</w:t>
      </w:r>
      <w:r w:rsidRPr="004013BE">
        <w:rPr>
          <w:rFonts w:ascii="Times New Roman" w:eastAsia="Times New Roman" w:hAnsi="Times New Roman" w:cs="Times New Roman"/>
          <w:sz w:val="24"/>
          <w:szCs w:val="24"/>
        </w:rPr>
        <w:t xml:space="preserve"> yazılı olacaktır. </w:t>
      </w:r>
    </w:p>
    <w:p w14:paraId="5A2F24BD" w14:textId="77777777" w:rsidR="0077690A" w:rsidRPr="004013BE" w:rsidRDefault="0077690A" w:rsidP="0042167B">
      <w:pPr>
        <w:numPr>
          <w:ilvl w:val="0"/>
          <w:numId w:val="52"/>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color w:val="000000"/>
          <w:sz w:val="24"/>
          <w:szCs w:val="24"/>
        </w:rPr>
        <w:t>Tüm ürünler ortam sıcaklığında olmalıdır.</w:t>
      </w:r>
    </w:p>
    <w:p w14:paraId="5DA14AFD" w14:textId="77777777" w:rsidR="0077690A" w:rsidRPr="004013BE" w:rsidRDefault="0077690A" w:rsidP="0042167B">
      <w:pPr>
        <w:numPr>
          <w:ilvl w:val="0"/>
          <w:numId w:val="52"/>
        </w:numPr>
        <w:spacing w:after="0" w:line="0" w:lineRule="atLeast"/>
        <w:ind w:left="284" w:firstLine="0"/>
        <w:jc w:val="both"/>
        <w:textAlignment w:val="baseline"/>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Kuru Gıdaların teslimi ayrıca belirtilmediği sürece 25 (</w:t>
      </w:r>
      <w:proofErr w:type="spellStart"/>
      <w:r w:rsidRPr="004013BE">
        <w:rPr>
          <w:rFonts w:ascii="Times New Roman" w:eastAsia="Times New Roman" w:hAnsi="Times New Roman" w:cs="Times New Roman"/>
          <w:sz w:val="24"/>
          <w:szCs w:val="24"/>
        </w:rPr>
        <w:t>yirmibeş</w:t>
      </w:r>
      <w:proofErr w:type="spellEnd"/>
      <w:r w:rsidRPr="004013BE">
        <w:rPr>
          <w:rFonts w:ascii="Times New Roman" w:eastAsia="Times New Roman" w:hAnsi="Times New Roman" w:cs="Times New Roman"/>
          <w:sz w:val="24"/>
          <w:szCs w:val="24"/>
        </w:rPr>
        <w:t>) veya 50 (elli) kg’lık çuval veya idare tarafından belirtilen ambalaj içerisinde ambalajlanmış olarak yapılacaktır. Standart, sağlam, temiz çuvallar kullanılmış olmalıdır. Ambalajlar yırtılmış, ıslanmış ve ambalajının iç yüzeyine nüfuz edecek şekilde kirlenmiş olmayacaktır.</w:t>
      </w:r>
    </w:p>
    <w:p w14:paraId="0FC6AE12" w14:textId="77777777" w:rsidR="0077690A" w:rsidRPr="004013BE" w:rsidRDefault="0077690A" w:rsidP="0042167B">
      <w:pPr>
        <w:numPr>
          <w:ilvl w:val="0"/>
          <w:numId w:val="52"/>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Baharatların ambalajı ürünü taşıma ve saklama süresinde iyi bir durumda tutacak özellikte, hava ve rutubet geçirmeyecek, insan sağlığına zarar vermeyecek iyi malzemeden yapılmış olmalıdır. 500 gramlık veya 1 kg’lık orijinal ambalajlarda olmalıdır. Küçük ambalajlı istenen ürünler türüne göre 5-15 </w:t>
      </w:r>
      <w:proofErr w:type="spellStart"/>
      <w:r w:rsidRPr="004013BE">
        <w:rPr>
          <w:rFonts w:ascii="Times New Roman" w:eastAsia="Times New Roman" w:hAnsi="Times New Roman" w:cs="Times New Roman"/>
          <w:sz w:val="24"/>
          <w:szCs w:val="24"/>
        </w:rPr>
        <w:t>gr’lık</w:t>
      </w:r>
      <w:proofErr w:type="spellEnd"/>
      <w:r w:rsidRPr="004013BE">
        <w:rPr>
          <w:rFonts w:ascii="Times New Roman" w:eastAsia="Times New Roman" w:hAnsi="Times New Roman" w:cs="Times New Roman"/>
          <w:sz w:val="24"/>
          <w:szCs w:val="24"/>
        </w:rPr>
        <w:t xml:space="preserve"> paketler şeklinde istenecektir. Kuruluşun kullanım tercihine göre paket gramajları belirlenecektir. </w:t>
      </w:r>
    </w:p>
    <w:p w14:paraId="54109A11" w14:textId="77777777" w:rsidR="0077690A" w:rsidRPr="004013BE" w:rsidRDefault="0077690A" w:rsidP="0042167B">
      <w:pPr>
        <w:numPr>
          <w:ilvl w:val="0"/>
          <w:numId w:val="52"/>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color w:val="000000"/>
          <w:sz w:val="24"/>
          <w:szCs w:val="24"/>
        </w:rPr>
        <w:t>Taşıma Gıda Kodeksi Yönetmeliğine uygun olacaktır.</w:t>
      </w:r>
    </w:p>
    <w:p w14:paraId="1BF35A7D" w14:textId="77777777" w:rsidR="0077690A" w:rsidRPr="004013BE" w:rsidRDefault="0077690A" w:rsidP="0042167B">
      <w:pPr>
        <w:numPr>
          <w:ilvl w:val="0"/>
          <w:numId w:val="52"/>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color w:val="000000"/>
          <w:sz w:val="24"/>
          <w:szCs w:val="24"/>
        </w:rPr>
        <w:t xml:space="preserve">Son kullanma tarihinden önce bozulan ve numuneden farklı çıkan ürünler yapılan sözleşmeye göre yenisiyle değiştirilecektir. </w:t>
      </w:r>
    </w:p>
    <w:p w14:paraId="61E33EDB" w14:textId="77777777" w:rsidR="0077690A" w:rsidRPr="004013BE" w:rsidRDefault="0077690A" w:rsidP="0042167B">
      <w:pPr>
        <w:pStyle w:val="DzMetin"/>
        <w:numPr>
          <w:ilvl w:val="0"/>
          <w:numId w:val="52"/>
        </w:numPr>
        <w:spacing w:before="0" w:beforeAutospacing="0" w:after="0" w:afterAutospacing="0" w:line="0" w:lineRule="atLeast"/>
        <w:ind w:left="284" w:firstLine="0"/>
        <w:jc w:val="both"/>
        <w:rPr>
          <w:rFonts w:ascii="Times New Roman" w:eastAsia="Times New Roman" w:hAnsi="Times New Roman" w:cs="Times New Roman"/>
          <w:color w:val="000000"/>
        </w:rPr>
      </w:pPr>
      <w:r w:rsidRPr="004013BE">
        <w:rPr>
          <w:rFonts w:ascii="Times New Roman" w:eastAsia="Times New Roman" w:hAnsi="Times New Roman" w:cs="Times New Roman"/>
          <w:color w:val="000000"/>
        </w:rPr>
        <w:t>Depolama Gıda Kodeksi Yönetmeliğine uygun olacak şekilde yapılmış olmalıdır.</w:t>
      </w:r>
    </w:p>
    <w:p w14:paraId="65EF4268" w14:textId="77777777" w:rsidR="0077690A" w:rsidRPr="004013BE" w:rsidRDefault="0077690A" w:rsidP="0042167B">
      <w:pPr>
        <w:numPr>
          <w:ilvl w:val="0"/>
          <w:numId w:val="52"/>
        </w:numPr>
        <w:overflowPunct w:val="0"/>
        <w:autoSpaceDE w:val="0"/>
        <w:autoSpaceDN w:val="0"/>
        <w:adjustRightInd w:val="0"/>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color w:val="000000"/>
          <w:sz w:val="24"/>
          <w:szCs w:val="24"/>
        </w:rPr>
        <w:t>Bu teknik şartnamede belirtilmeyen hususlar</w:t>
      </w:r>
      <w:r w:rsidRPr="004013BE">
        <w:rPr>
          <w:rFonts w:ascii="Times New Roman" w:eastAsia="Times New Roman" w:hAnsi="Times New Roman" w:cs="Times New Roman"/>
          <w:sz w:val="24"/>
          <w:szCs w:val="24"/>
        </w:rPr>
        <w:t xml:space="preserve"> yönünden Türk Gıda Kodeksi hükümleri geçerli olacaktır.</w:t>
      </w:r>
    </w:p>
    <w:p w14:paraId="26D36A5F" w14:textId="77777777" w:rsidR="0077690A" w:rsidRPr="004013BE" w:rsidRDefault="0077690A" w:rsidP="0042167B">
      <w:pPr>
        <w:numPr>
          <w:ilvl w:val="0"/>
          <w:numId w:val="52"/>
        </w:numPr>
        <w:overflowPunct w:val="0"/>
        <w:autoSpaceDE w:val="0"/>
        <w:autoSpaceDN w:val="0"/>
        <w:adjustRightInd w:val="0"/>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Tüm ürünler Muayene Komisyonunun beğeneceği evsaf ve lezzete olacaktır. Beğenilmeyen ürünler alınmayacaktır.</w:t>
      </w:r>
    </w:p>
    <w:p w14:paraId="65DAA5BB" w14:textId="77777777" w:rsidR="0077690A" w:rsidRPr="004013BE" w:rsidRDefault="0077690A" w:rsidP="0042167B">
      <w:pPr>
        <w:spacing w:after="0" w:line="0" w:lineRule="atLeast"/>
        <w:ind w:left="284"/>
        <w:rPr>
          <w:rFonts w:ascii="Times New Roman" w:eastAsia="Times New Roman" w:hAnsi="Times New Roman" w:cs="Times New Roman"/>
          <w:b/>
          <w:sz w:val="24"/>
          <w:szCs w:val="24"/>
        </w:rPr>
      </w:pPr>
    </w:p>
    <w:p w14:paraId="1014EC33" w14:textId="77777777" w:rsidR="0077690A" w:rsidRPr="004013BE" w:rsidRDefault="0077690A" w:rsidP="0042167B">
      <w:pPr>
        <w:spacing w:after="0" w:line="0" w:lineRule="atLeast"/>
        <w:ind w:left="284"/>
        <w:jc w:val="center"/>
        <w:rPr>
          <w:rFonts w:ascii="Times New Roman" w:eastAsia="Times New Roman" w:hAnsi="Times New Roman" w:cs="Times New Roman"/>
          <w:b/>
          <w:sz w:val="24"/>
          <w:szCs w:val="24"/>
          <w:u w:val="single"/>
        </w:rPr>
      </w:pPr>
      <w:r w:rsidRPr="004013BE">
        <w:rPr>
          <w:rFonts w:ascii="Times New Roman" w:eastAsia="Times New Roman" w:hAnsi="Times New Roman" w:cs="Times New Roman"/>
          <w:b/>
          <w:sz w:val="24"/>
          <w:szCs w:val="24"/>
          <w:u w:val="single"/>
        </w:rPr>
        <w:t>TÜM ÜRÜNLER</w:t>
      </w:r>
    </w:p>
    <w:p w14:paraId="0DB61E46" w14:textId="77777777" w:rsidR="0077690A" w:rsidRPr="004013BE" w:rsidRDefault="0077690A" w:rsidP="0042167B">
      <w:pPr>
        <w:spacing w:after="0" w:line="0" w:lineRule="atLeast"/>
        <w:ind w:left="284"/>
        <w:jc w:val="both"/>
        <w:rPr>
          <w:rFonts w:ascii="Times New Roman" w:eastAsia="Times New Roman" w:hAnsi="Times New Roman" w:cs="Times New Roman"/>
          <w:b/>
          <w:sz w:val="24"/>
          <w:szCs w:val="24"/>
          <w:u w:val="single"/>
        </w:rPr>
      </w:pPr>
    </w:p>
    <w:p w14:paraId="1EB40A52" w14:textId="77777777" w:rsidR="0077690A" w:rsidRPr="004013BE" w:rsidRDefault="0077690A" w:rsidP="0042167B">
      <w:pPr>
        <w:numPr>
          <w:ilvl w:val="0"/>
          <w:numId w:val="45"/>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Tüm ürünler piyasada satılan iyi cins, 1. Kalite, Türk Gıda Kodeksine uygun ve son sene mahsulü olacaktır.</w:t>
      </w:r>
    </w:p>
    <w:p w14:paraId="7BFCA9AD" w14:textId="77777777" w:rsidR="0077690A" w:rsidRPr="004013BE" w:rsidRDefault="0077690A" w:rsidP="0042167B">
      <w:pPr>
        <w:numPr>
          <w:ilvl w:val="0"/>
          <w:numId w:val="45"/>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lastRenderedPageBreak/>
        <w:t>Tüm ürünler yürürlükte olan “Türk Gıda Kodeksi İlgili Tebliğlerindeki” fiziksel, kimyasal ürün özelliklerine uygun olacaktır. Yeni çıkacak tebliğ, kanun, tüzük ve eklerini de kapsamalıdır.</w:t>
      </w:r>
    </w:p>
    <w:p w14:paraId="27065367" w14:textId="77777777" w:rsidR="0077690A" w:rsidRPr="004013BE" w:rsidRDefault="0077690A" w:rsidP="0042167B">
      <w:pPr>
        <w:numPr>
          <w:ilvl w:val="0"/>
          <w:numId w:val="45"/>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Her tip ürün kendine özgü olmalı, kötü kokulu olmamalıdır.</w:t>
      </w:r>
    </w:p>
    <w:p w14:paraId="38BA4C24" w14:textId="77777777" w:rsidR="0077690A" w:rsidRPr="004013BE" w:rsidRDefault="0077690A" w:rsidP="0042167B">
      <w:pPr>
        <w:numPr>
          <w:ilvl w:val="0"/>
          <w:numId w:val="45"/>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Üretici firmanın ‘’Gıda Sicil ve Gıda Üretim İzni’’ belgesi olmalıdır.</w:t>
      </w:r>
    </w:p>
    <w:p w14:paraId="5E07E3FB" w14:textId="77777777" w:rsidR="0077690A" w:rsidRPr="004013BE" w:rsidRDefault="0077690A" w:rsidP="0042167B">
      <w:pPr>
        <w:numPr>
          <w:ilvl w:val="0"/>
          <w:numId w:val="45"/>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Tüm ürünler Muayene Komisyonunun beğeneceği evsaf ve lezzete olacaktır. Beğenilmeyen ürünler alınmayacaktır.</w:t>
      </w:r>
    </w:p>
    <w:p w14:paraId="6FC20B64" w14:textId="77777777" w:rsidR="0077690A" w:rsidRPr="004013BE" w:rsidRDefault="0077690A" w:rsidP="0042167B">
      <w:pPr>
        <w:numPr>
          <w:ilvl w:val="0"/>
          <w:numId w:val="45"/>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Ürünlerin tamamı denenecek ve randımanlı olanlar tercih edilecektir. İstenilen özellikleri sağlamayan ürünler kesinlikle kabul edilmeyecektir.</w:t>
      </w:r>
    </w:p>
    <w:p w14:paraId="023BFB29" w14:textId="77777777" w:rsidR="0077690A" w:rsidRPr="004013BE" w:rsidRDefault="0077690A" w:rsidP="0042167B">
      <w:pPr>
        <w:numPr>
          <w:ilvl w:val="0"/>
          <w:numId w:val="45"/>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Ambalajı ürünü taşıma ve saklama süresinde iyi bir durumda tutacak özellikte, hava ve rutubet geçirmeyecek, insan sağlığına zarar vermeyecek, iyi malzemeden yapılmış olmalıdır. Orijinal ambalajlarda teslim edilmelidir. </w:t>
      </w:r>
    </w:p>
    <w:p w14:paraId="521F02E0" w14:textId="77777777" w:rsidR="0077690A" w:rsidRPr="004013BE" w:rsidRDefault="0077690A" w:rsidP="0042167B">
      <w:pPr>
        <w:numPr>
          <w:ilvl w:val="0"/>
          <w:numId w:val="45"/>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Ambalaj üzerindeki işaretleme Gıda Kodeksi Yönetmeliğindeki gibi olacaktır. Ambalaj üzerinde firma adı, adresi, malın adı, cinsi, net ağırlığı, üretim ve son kullanma tarihi </w:t>
      </w:r>
      <w:r w:rsidRPr="004013BE">
        <w:rPr>
          <w:rFonts w:ascii="Times New Roman" w:eastAsia="Times New Roman" w:hAnsi="Times New Roman" w:cs="Times New Roman"/>
          <w:color w:val="000000"/>
          <w:sz w:val="24"/>
          <w:szCs w:val="24"/>
        </w:rPr>
        <w:t xml:space="preserve">(gün/ay/yıl olarak) </w:t>
      </w:r>
      <w:r w:rsidRPr="004013BE">
        <w:rPr>
          <w:rFonts w:ascii="Times New Roman" w:eastAsia="Times New Roman" w:hAnsi="Times New Roman" w:cs="Times New Roman"/>
          <w:sz w:val="24"/>
          <w:szCs w:val="24"/>
        </w:rPr>
        <w:t>bulunmalıdır.</w:t>
      </w:r>
    </w:p>
    <w:p w14:paraId="0ABE20F3" w14:textId="77777777" w:rsidR="0077690A" w:rsidRPr="004013BE" w:rsidRDefault="0077690A" w:rsidP="0042167B">
      <w:pPr>
        <w:numPr>
          <w:ilvl w:val="0"/>
          <w:numId w:val="45"/>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color w:val="000000"/>
          <w:sz w:val="24"/>
          <w:szCs w:val="24"/>
        </w:rPr>
        <w:t>Tüm ürünler ortam sıcaklığında olmalıdır.</w:t>
      </w:r>
    </w:p>
    <w:p w14:paraId="3B02BF07" w14:textId="77777777" w:rsidR="0077690A" w:rsidRPr="004013BE" w:rsidRDefault="0077690A" w:rsidP="0042167B">
      <w:pPr>
        <w:numPr>
          <w:ilvl w:val="0"/>
          <w:numId w:val="45"/>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color w:val="000000"/>
          <w:sz w:val="24"/>
          <w:szCs w:val="24"/>
        </w:rPr>
        <w:t>Taşıma Gıda Kodeksi Yönetmeliğine uygun olacaktır.</w:t>
      </w:r>
    </w:p>
    <w:p w14:paraId="73674495" w14:textId="77777777" w:rsidR="0077690A" w:rsidRPr="004013BE" w:rsidRDefault="0077690A" w:rsidP="0042167B">
      <w:pPr>
        <w:numPr>
          <w:ilvl w:val="0"/>
          <w:numId w:val="45"/>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color w:val="000000"/>
          <w:sz w:val="24"/>
          <w:szCs w:val="24"/>
        </w:rPr>
        <w:t xml:space="preserve">Son kullanma tarihinden önce bozulan ve numuneden farklı çıkan ürünler yapılan sözleşmeye göre </w:t>
      </w:r>
      <w:r w:rsidRPr="004013BE">
        <w:rPr>
          <w:rFonts w:ascii="Times New Roman" w:eastAsia="Times New Roman" w:hAnsi="Times New Roman" w:cs="Times New Roman"/>
          <w:sz w:val="24"/>
          <w:szCs w:val="24"/>
        </w:rPr>
        <w:t xml:space="preserve">değiştirilecektir. </w:t>
      </w:r>
    </w:p>
    <w:p w14:paraId="5BBF0E8D" w14:textId="77777777" w:rsidR="0077690A" w:rsidRPr="004013BE" w:rsidRDefault="0077690A" w:rsidP="0042167B">
      <w:pPr>
        <w:pStyle w:val="DzMetin"/>
        <w:numPr>
          <w:ilvl w:val="0"/>
          <w:numId w:val="45"/>
        </w:numPr>
        <w:spacing w:before="0" w:beforeAutospacing="0" w:after="0" w:afterAutospacing="0" w:line="0" w:lineRule="atLeast"/>
        <w:ind w:left="284" w:firstLine="0"/>
        <w:jc w:val="both"/>
        <w:rPr>
          <w:rFonts w:ascii="Times New Roman" w:eastAsia="Times New Roman" w:hAnsi="Times New Roman" w:cs="Times New Roman"/>
        </w:rPr>
      </w:pPr>
      <w:r w:rsidRPr="004013BE">
        <w:rPr>
          <w:rFonts w:ascii="Times New Roman" w:eastAsia="Times New Roman" w:hAnsi="Times New Roman" w:cs="Times New Roman"/>
        </w:rPr>
        <w:t>Depolama Gıda Kodeksi Yönetmeliğine uygun olacak şekilde yapılmış olmalıdır.</w:t>
      </w:r>
    </w:p>
    <w:p w14:paraId="4B9E0BF7" w14:textId="0686188C" w:rsidR="0077690A" w:rsidRPr="004013BE" w:rsidRDefault="0077690A" w:rsidP="0042167B">
      <w:pPr>
        <w:numPr>
          <w:ilvl w:val="0"/>
          <w:numId w:val="45"/>
        </w:numPr>
        <w:overflowPunct w:val="0"/>
        <w:autoSpaceDE w:val="0"/>
        <w:autoSpaceDN w:val="0"/>
        <w:adjustRightInd w:val="0"/>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Ürünlerin mikrobiyolojik ve kimyasal analizleri ilde bulunan T.C. Tarım ve Orman</w:t>
      </w:r>
      <w:r w:rsidR="00D05396">
        <w:rPr>
          <w:rFonts w:ascii="Times New Roman" w:eastAsia="Times New Roman" w:hAnsi="Times New Roman" w:cs="Times New Roman"/>
          <w:sz w:val="24"/>
          <w:szCs w:val="24"/>
        </w:rPr>
        <w:t xml:space="preserve"> </w:t>
      </w:r>
      <w:r w:rsidRPr="004013BE">
        <w:rPr>
          <w:rFonts w:ascii="Times New Roman" w:eastAsia="Times New Roman" w:hAnsi="Times New Roman" w:cs="Times New Roman"/>
          <w:sz w:val="24"/>
          <w:szCs w:val="24"/>
        </w:rPr>
        <w:t>Bakanlığı Laboratuvarlarına veya Bakanlık tarafından onay verilen diğer laboratuvarlara firma tarafından yaptırılmalıdır ve analiz sonuçları Kuruluşa teslim edilmelidir.</w:t>
      </w:r>
    </w:p>
    <w:p w14:paraId="093DED48" w14:textId="77777777" w:rsidR="0077690A" w:rsidRPr="004013BE" w:rsidRDefault="0077690A" w:rsidP="0042167B">
      <w:pPr>
        <w:numPr>
          <w:ilvl w:val="0"/>
          <w:numId w:val="45"/>
        </w:numPr>
        <w:overflowPunct w:val="0"/>
        <w:autoSpaceDE w:val="0"/>
        <w:autoSpaceDN w:val="0"/>
        <w:adjustRightInd w:val="0"/>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Bu teknik şartnamede belirtilmeyen hususlar yönünden Türk Gıda Kodeksi hükümleri geçerli olacaktır.</w:t>
      </w:r>
    </w:p>
    <w:p w14:paraId="47024A29" w14:textId="29972AC5" w:rsidR="0077690A" w:rsidRPr="004013BE" w:rsidRDefault="0077690A" w:rsidP="0042167B">
      <w:pPr>
        <w:pStyle w:val="ListeParagraf"/>
        <w:autoSpaceDE w:val="0"/>
        <w:autoSpaceDN w:val="0"/>
        <w:adjustRightInd w:val="0"/>
        <w:spacing w:line="0" w:lineRule="atLeast"/>
        <w:ind w:left="284"/>
        <w:contextualSpacing/>
        <w:jc w:val="both"/>
        <w:rPr>
          <w:rFonts w:ascii="Times New Roman" w:hAnsi="Times New Roman" w:cs="Times New Roman"/>
          <w:sz w:val="24"/>
          <w:szCs w:val="24"/>
        </w:rPr>
      </w:pPr>
    </w:p>
    <w:p w14:paraId="572B140B" w14:textId="77777777" w:rsidR="003B3E9C" w:rsidRPr="004013BE" w:rsidRDefault="003B3E9C" w:rsidP="0042167B">
      <w:pPr>
        <w:pStyle w:val="NormalWeb"/>
        <w:spacing w:before="0" w:beforeAutospacing="0" w:after="0" w:afterAutospacing="0" w:line="0" w:lineRule="atLeast"/>
        <w:ind w:left="284"/>
        <w:jc w:val="center"/>
        <w:rPr>
          <w:b/>
          <w:bCs/>
          <w:u w:val="single"/>
        </w:rPr>
      </w:pPr>
      <w:r w:rsidRPr="004013BE">
        <w:rPr>
          <w:b/>
          <w:bCs/>
          <w:u w:val="single"/>
        </w:rPr>
        <w:t>GENEL HÜKÜMLERİ</w:t>
      </w:r>
    </w:p>
    <w:p w14:paraId="2AACD7C5" w14:textId="77777777" w:rsidR="003B3E9C" w:rsidRPr="004013BE" w:rsidRDefault="003B3E9C" w:rsidP="0042167B">
      <w:pPr>
        <w:pStyle w:val="NormalWeb"/>
        <w:spacing w:before="0" w:beforeAutospacing="0" w:after="0" w:afterAutospacing="0" w:line="0" w:lineRule="atLeast"/>
        <w:ind w:left="284"/>
        <w:jc w:val="center"/>
        <w:rPr>
          <w:b/>
          <w:bCs/>
          <w:u w:val="single"/>
        </w:rPr>
      </w:pPr>
    </w:p>
    <w:p w14:paraId="43DE5803" w14:textId="2BC62440" w:rsidR="003B3E9C" w:rsidRPr="004013BE" w:rsidRDefault="003B3E9C" w:rsidP="0042167B">
      <w:pPr>
        <w:numPr>
          <w:ilvl w:val="0"/>
          <w:numId w:val="30"/>
        </w:numPr>
        <w:spacing w:after="0" w:line="0" w:lineRule="atLeast"/>
        <w:ind w:left="284" w:firstLine="0"/>
        <w:jc w:val="both"/>
        <w:rPr>
          <w:rFonts w:ascii="Times New Roman" w:eastAsia="Times New Roman" w:hAnsi="Times New Roman" w:cs="Times New Roman"/>
          <w:b/>
          <w:sz w:val="24"/>
          <w:szCs w:val="24"/>
        </w:rPr>
      </w:pPr>
      <w:r w:rsidRPr="004013BE">
        <w:rPr>
          <w:rFonts w:ascii="Times New Roman" w:eastAsia="Times New Roman" w:hAnsi="Times New Roman" w:cs="Times New Roman"/>
          <w:sz w:val="24"/>
          <w:szCs w:val="24"/>
        </w:rPr>
        <w:t xml:space="preserve">Silvan Öğretmenevi ve ASO Müdürlüğü bünyesindeki yemekhanede </w:t>
      </w:r>
      <w:r w:rsidR="00FD6003" w:rsidRPr="004013BE">
        <w:rPr>
          <w:rFonts w:ascii="Times New Roman" w:eastAsia="Times New Roman" w:hAnsi="Times New Roman" w:cs="Times New Roman"/>
          <w:sz w:val="24"/>
          <w:szCs w:val="24"/>
        </w:rPr>
        <w:t>o</w:t>
      </w:r>
      <w:r w:rsidRPr="004013BE">
        <w:rPr>
          <w:rFonts w:ascii="Times New Roman" w:eastAsia="Times New Roman" w:hAnsi="Times New Roman" w:cs="Times New Roman"/>
          <w:b/>
          <w:sz w:val="24"/>
          <w:szCs w:val="24"/>
        </w:rPr>
        <w:t>kulöncesi okullarda</w:t>
      </w:r>
      <w:r w:rsidRPr="004013BE">
        <w:rPr>
          <w:rFonts w:ascii="Times New Roman" w:eastAsia="Times New Roman" w:hAnsi="Times New Roman" w:cs="Times New Roman"/>
          <w:sz w:val="24"/>
          <w:szCs w:val="24"/>
        </w:rPr>
        <w:t xml:space="preserve"> öğrenim gören öğrencilerin öğle yemeği işinde kullanılmak ‘</w:t>
      </w:r>
      <w:r w:rsidRPr="004013BE">
        <w:rPr>
          <w:rFonts w:ascii="Times New Roman" w:eastAsia="Times New Roman" w:hAnsi="Times New Roman" w:cs="Times New Roman"/>
          <w:b/>
          <w:sz w:val="24"/>
          <w:szCs w:val="24"/>
        </w:rPr>
        <w:t>Gıda Malzemesi Alımı İşi</w:t>
      </w:r>
      <w:r w:rsidRPr="004013BE">
        <w:rPr>
          <w:rFonts w:ascii="Times New Roman" w:eastAsia="Times New Roman" w:hAnsi="Times New Roman" w:cs="Times New Roman"/>
          <w:sz w:val="24"/>
          <w:szCs w:val="24"/>
        </w:rPr>
        <w:t>’ Gıda Malzemeleri Teknik Şartnamesindeki yiyecek maddelerinin Türk Gıda Kodeksine uygun olması şarttır.</w:t>
      </w:r>
    </w:p>
    <w:p w14:paraId="43E354D0" w14:textId="77777777" w:rsidR="003B3E9C" w:rsidRPr="004013BE" w:rsidRDefault="003B3E9C" w:rsidP="0042167B">
      <w:pPr>
        <w:pStyle w:val="NormalWeb"/>
        <w:numPr>
          <w:ilvl w:val="0"/>
          <w:numId w:val="30"/>
        </w:numPr>
        <w:spacing w:before="0" w:beforeAutospacing="0" w:after="0" w:afterAutospacing="0" w:line="0" w:lineRule="atLeast"/>
        <w:ind w:left="284" w:firstLine="0"/>
        <w:jc w:val="both"/>
        <w:rPr>
          <w:bCs/>
        </w:rPr>
      </w:pPr>
      <w:r w:rsidRPr="004013BE">
        <w:rPr>
          <w:bCs/>
        </w:rPr>
        <w:t>Gıda malzemelerinin Tamamı birinci kalite ve birinci sınıf olacaktır.</w:t>
      </w:r>
    </w:p>
    <w:p w14:paraId="033994B8" w14:textId="48352B45" w:rsidR="003B3E9C" w:rsidRPr="004013BE" w:rsidRDefault="003B3E9C" w:rsidP="0042167B">
      <w:pPr>
        <w:pStyle w:val="NormalWeb"/>
        <w:numPr>
          <w:ilvl w:val="0"/>
          <w:numId w:val="30"/>
        </w:numPr>
        <w:spacing w:before="0" w:beforeAutospacing="0" w:after="0" w:afterAutospacing="0" w:line="0" w:lineRule="atLeast"/>
        <w:ind w:left="284" w:firstLine="0"/>
        <w:jc w:val="both"/>
        <w:rPr>
          <w:bCs/>
        </w:rPr>
      </w:pPr>
      <w:r w:rsidRPr="004013BE">
        <w:rPr>
          <w:bCs/>
        </w:rPr>
        <w:t>Üretici firmaların;</w:t>
      </w:r>
      <w:r w:rsidR="00FD6003" w:rsidRPr="004013BE">
        <w:rPr>
          <w:bCs/>
        </w:rPr>
        <w:t xml:space="preserve"> </w:t>
      </w:r>
      <w:r w:rsidRPr="004013BE">
        <w:rPr>
          <w:bCs/>
        </w:rPr>
        <w:t xml:space="preserve">T.C. </w:t>
      </w:r>
      <w:r w:rsidRPr="004013BE">
        <w:t>Tarım ve Orman Bakanlığı’ndan “Gıda Sicil ve Gıda Üretim” belgesi</w:t>
      </w:r>
      <w:r w:rsidRPr="004013BE">
        <w:rPr>
          <w:bCs/>
        </w:rPr>
        <w:t xml:space="preserve"> olacaktır.</w:t>
      </w:r>
      <w:r w:rsidR="00FD6003" w:rsidRPr="004013BE">
        <w:rPr>
          <w:bCs/>
        </w:rPr>
        <w:t xml:space="preserve"> </w:t>
      </w:r>
      <w:r w:rsidRPr="004013BE">
        <w:rPr>
          <w:bCs/>
        </w:rPr>
        <w:t>Kuruluş tarafından istenildiği takdirde firmalar bu belgeleri kuruluşa getireceklerdir.</w:t>
      </w:r>
    </w:p>
    <w:p w14:paraId="530B1290" w14:textId="77777777" w:rsidR="003B3E9C" w:rsidRPr="004013BE" w:rsidRDefault="003B3E9C" w:rsidP="0042167B">
      <w:pPr>
        <w:pStyle w:val="NormalWeb"/>
        <w:numPr>
          <w:ilvl w:val="0"/>
          <w:numId w:val="30"/>
        </w:numPr>
        <w:spacing w:before="0" w:beforeAutospacing="0" w:after="0" w:afterAutospacing="0" w:line="0" w:lineRule="atLeast"/>
        <w:ind w:left="284" w:firstLine="0"/>
        <w:jc w:val="both"/>
        <w:rPr>
          <w:bCs/>
        </w:rPr>
      </w:pPr>
      <w:r w:rsidRPr="004013BE">
        <w:rPr>
          <w:bCs/>
        </w:rPr>
        <w:t>Tüm ürünler Türk Gıda Kodeksi Yönetmeliği’ne uygun olacak, Yönetmelikte belirtilen ambalajlama, etiketleme, işaretleme bölümüne uygun olarak ambalajlanacak, etiketlenecek ve işaretlenecektir.</w:t>
      </w:r>
    </w:p>
    <w:p w14:paraId="6AD3EF3C" w14:textId="77777777" w:rsidR="003B3E9C" w:rsidRPr="004013BE" w:rsidRDefault="003B3E9C" w:rsidP="0042167B">
      <w:pPr>
        <w:pStyle w:val="NormalWeb"/>
        <w:numPr>
          <w:ilvl w:val="0"/>
          <w:numId w:val="30"/>
        </w:numPr>
        <w:spacing w:before="0" w:beforeAutospacing="0" w:after="0" w:afterAutospacing="0" w:line="0" w:lineRule="atLeast"/>
        <w:ind w:left="284" w:firstLine="0"/>
        <w:jc w:val="both"/>
        <w:rPr>
          <w:bCs/>
        </w:rPr>
      </w:pPr>
      <w:r w:rsidRPr="004013BE">
        <w:rPr>
          <w:bCs/>
        </w:rPr>
        <w:t>Orijinal fabrikasyon ambalajının üzerinde firmanın adresi, ticari unvanı veya varsa tescilli markası, ürünün adı, çeşidi, brüt ve net ağırlığı, üretim tarihi ve son kullanma tarihi mutlaka yazacak, tenekelerde ofset baskılı, çuvallarda ise mürekkep baskı olarak belirtilmiş olacaktır.</w:t>
      </w:r>
    </w:p>
    <w:p w14:paraId="5F8DC83B" w14:textId="77777777" w:rsidR="003B3E9C" w:rsidRPr="004013BE" w:rsidRDefault="003B3E9C" w:rsidP="0042167B">
      <w:pPr>
        <w:numPr>
          <w:ilvl w:val="0"/>
          <w:numId w:val="30"/>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bCs/>
          <w:sz w:val="24"/>
          <w:szCs w:val="24"/>
        </w:rPr>
        <w:t>Sipariş edilen Tüm Ürünler getirilmesi istenildiği tarihte ve saatte mesai saatleri içerisinde Kuruluşa teslim edilecektir. Kuruluş idaresi teslim saatinde değişiklik yapma hakkına sahiptir. Beğenilmeyen ürünlerin yenileri saat 15:00’e kadar tekrar kuruluşa getirilecektir.</w:t>
      </w:r>
    </w:p>
    <w:p w14:paraId="5D476DF4" w14:textId="77777777" w:rsidR="003B3E9C" w:rsidRPr="004013BE" w:rsidRDefault="003B3E9C" w:rsidP="0042167B">
      <w:pPr>
        <w:pStyle w:val="NormalWeb"/>
        <w:numPr>
          <w:ilvl w:val="0"/>
          <w:numId w:val="30"/>
        </w:numPr>
        <w:spacing w:before="0" w:beforeAutospacing="0" w:after="0" w:afterAutospacing="0" w:line="0" w:lineRule="atLeast"/>
        <w:ind w:left="284" w:firstLine="0"/>
        <w:jc w:val="both"/>
        <w:rPr>
          <w:bCs/>
        </w:rPr>
      </w:pPr>
      <w:r w:rsidRPr="004013BE">
        <w:rPr>
          <w:bCs/>
        </w:rPr>
        <w:t>Ürünlerin getirildiği kasalar (geri iadeli-iadesiz) boşaldığı taktirde Kuruluşun belirttiği süre içerinde geri teslim alınacaktır. Kasaların zamanında alınmaması durumunda cezai işlemler yaptırılacaktır.</w:t>
      </w:r>
    </w:p>
    <w:p w14:paraId="18520069" w14:textId="77777777" w:rsidR="003B3E9C" w:rsidRPr="004013BE" w:rsidRDefault="003B3E9C" w:rsidP="0042167B">
      <w:pPr>
        <w:pStyle w:val="NormalWeb"/>
        <w:numPr>
          <w:ilvl w:val="0"/>
          <w:numId w:val="30"/>
        </w:numPr>
        <w:spacing w:before="0" w:beforeAutospacing="0" w:after="0" w:afterAutospacing="0" w:line="0" w:lineRule="atLeast"/>
        <w:ind w:left="284" w:firstLine="0"/>
        <w:jc w:val="both"/>
        <w:rPr>
          <w:bCs/>
        </w:rPr>
      </w:pPr>
      <w:r w:rsidRPr="004013BE">
        <w:rPr>
          <w:bCs/>
        </w:rPr>
        <w:t>Malzemelerin getirildiği araçlar; temizlik kurallarına uygun olacak, sağlığı olumsuz yönde etkileyebilecek hiçbir olumsuzluk içermeyecektir. Soğuk zincir koruması gereken mallar için soğutmalı araçlarla nakliye yapılacaktır.</w:t>
      </w:r>
    </w:p>
    <w:p w14:paraId="1CE67CA9" w14:textId="77777777" w:rsidR="003B3E9C" w:rsidRPr="004013BE" w:rsidRDefault="003B3E9C" w:rsidP="0042167B">
      <w:pPr>
        <w:pStyle w:val="NormalWeb"/>
        <w:numPr>
          <w:ilvl w:val="0"/>
          <w:numId w:val="30"/>
        </w:numPr>
        <w:spacing w:before="0" w:beforeAutospacing="0" w:after="0" w:afterAutospacing="0" w:line="0" w:lineRule="atLeast"/>
        <w:ind w:left="284" w:firstLine="0"/>
        <w:jc w:val="both"/>
        <w:rPr>
          <w:bCs/>
        </w:rPr>
      </w:pPr>
      <w:r w:rsidRPr="004013BE">
        <w:rPr>
          <w:bCs/>
        </w:rPr>
        <w:t>Ambalajlar nakliye sırasında düzenli istiflenmiş olacak, kolilerde patlak olmayacak, yırtık ve ezik bulunmayacaktır.</w:t>
      </w:r>
    </w:p>
    <w:p w14:paraId="514921EE" w14:textId="3AC9E1E4" w:rsidR="003B3E9C" w:rsidRPr="004013BE" w:rsidRDefault="003B3E9C" w:rsidP="0042167B">
      <w:pPr>
        <w:numPr>
          <w:ilvl w:val="0"/>
          <w:numId w:val="30"/>
        </w:numPr>
        <w:spacing w:after="0" w:line="0" w:lineRule="atLeast"/>
        <w:ind w:left="284" w:firstLine="0"/>
        <w:jc w:val="both"/>
        <w:rPr>
          <w:rFonts w:ascii="Times New Roman" w:eastAsia="Times New Roman" w:hAnsi="Times New Roman" w:cs="Times New Roman"/>
          <w:bCs/>
          <w:sz w:val="24"/>
          <w:szCs w:val="24"/>
        </w:rPr>
      </w:pPr>
      <w:r w:rsidRPr="004013BE">
        <w:rPr>
          <w:rFonts w:ascii="Times New Roman" w:eastAsia="Times New Roman" w:hAnsi="Times New Roman" w:cs="Times New Roman"/>
          <w:bCs/>
          <w:sz w:val="24"/>
          <w:szCs w:val="24"/>
        </w:rPr>
        <w:t>Ambalajlamada kullanılan her türlü malzeme yeni, temiz, sağlam, kuru, kokusuz ve insan sağlığına zarar vermeyecek nitelikte ve gıda ürünlerini dış etkenlerden koruyacak özellikleri taşımalıdır. Özellikle, kâğıt, damga veya etiketler için kullanılan malzeme ile baskı ve etiketleme toksik olmayan mürekkep ve zamklarla yapılmalıdır. Ambalajlar ürünleri taşıma ve saklama süresinde bozulmadan iyi bir durumda tutacak, hava, nem ve dış etkenlerin bulaşmasını önleyecek nitelikte olan malzemelerden yapılmış olacaktır.</w:t>
      </w:r>
      <w:r w:rsidR="00FD6003" w:rsidRPr="004013BE">
        <w:rPr>
          <w:rFonts w:ascii="Times New Roman" w:eastAsia="Times New Roman" w:hAnsi="Times New Roman" w:cs="Times New Roman"/>
          <w:bCs/>
          <w:sz w:val="24"/>
          <w:szCs w:val="24"/>
        </w:rPr>
        <w:t xml:space="preserve"> </w:t>
      </w:r>
      <w:r w:rsidRPr="004013BE">
        <w:rPr>
          <w:rFonts w:ascii="Times New Roman" w:eastAsia="Times New Roman" w:hAnsi="Times New Roman" w:cs="Times New Roman"/>
          <w:bCs/>
          <w:sz w:val="24"/>
          <w:szCs w:val="24"/>
        </w:rPr>
        <w:t xml:space="preserve">Resmî </w:t>
      </w:r>
      <w:proofErr w:type="spellStart"/>
      <w:r w:rsidRPr="004013BE">
        <w:rPr>
          <w:rFonts w:ascii="Times New Roman" w:eastAsia="Times New Roman" w:hAnsi="Times New Roman" w:cs="Times New Roman"/>
          <w:bCs/>
          <w:sz w:val="24"/>
          <w:szCs w:val="24"/>
        </w:rPr>
        <w:t>Gazete’de</w:t>
      </w:r>
      <w:proofErr w:type="spellEnd"/>
      <w:r w:rsidRPr="004013BE">
        <w:rPr>
          <w:rFonts w:ascii="Times New Roman" w:eastAsia="Times New Roman" w:hAnsi="Times New Roman" w:cs="Times New Roman"/>
          <w:bCs/>
          <w:sz w:val="24"/>
          <w:szCs w:val="24"/>
        </w:rPr>
        <w:t xml:space="preserve"> yayımlanan Türk Gıda Kodeksi Gıda ile Temas Eden Madde ve Malzemeler Yönetmeliği’ne uygun ambalaj malzemeleri kullanılacaktır.</w:t>
      </w:r>
    </w:p>
    <w:p w14:paraId="7DA78CB0" w14:textId="77777777" w:rsidR="003B3E9C" w:rsidRPr="004013BE" w:rsidRDefault="003B3E9C" w:rsidP="0042167B">
      <w:pPr>
        <w:numPr>
          <w:ilvl w:val="0"/>
          <w:numId w:val="30"/>
        </w:numPr>
        <w:spacing w:after="0" w:line="0" w:lineRule="atLeast"/>
        <w:ind w:left="284" w:firstLine="0"/>
        <w:jc w:val="both"/>
        <w:rPr>
          <w:rFonts w:ascii="Times New Roman" w:eastAsia="Times New Roman" w:hAnsi="Times New Roman" w:cs="Times New Roman"/>
          <w:bCs/>
          <w:sz w:val="24"/>
          <w:szCs w:val="24"/>
        </w:rPr>
      </w:pPr>
      <w:r w:rsidRPr="004013BE">
        <w:rPr>
          <w:rFonts w:ascii="Times New Roman" w:eastAsia="Times New Roman" w:hAnsi="Times New Roman" w:cs="Times New Roman"/>
          <w:bCs/>
          <w:sz w:val="24"/>
          <w:szCs w:val="24"/>
        </w:rPr>
        <w:lastRenderedPageBreak/>
        <w:t>Ambalajlı ürünler net ağırlıkları üzerinden teslim alınacaktır.</w:t>
      </w:r>
    </w:p>
    <w:p w14:paraId="1FCD24FD" w14:textId="77777777" w:rsidR="003B3E9C" w:rsidRPr="004013BE" w:rsidRDefault="003B3E9C" w:rsidP="0042167B">
      <w:pPr>
        <w:numPr>
          <w:ilvl w:val="0"/>
          <w:numId w:val="30"/>
        </w:numPr>
        <w:overflowPunct w:val="0"/>
        <w:autoSpaceDE w:val="0"/>
        <w:autoSpaceDN w:val="0"/>
        <w:adjustRightInd w:val="0"/>
        <w:spacing w:after="0" w:line="0" w:lineRule="atLeast"/>
        <w:ind w:left="284" w:firstLine="0"/>
        <w:jc w:val="both"/>
        <w:rPr>
          <w:rFonts w:ascii="Times New Roman" w:eastAsia="Times New Roman" w:hAnsi="Times New Roman" w:cs="Times New Roman"/>
          <w:bCs/>
          <w:sz w:val="24"/>
          <w:szCs w:val="24"/>
        </w:rPr>
      </w:pPr>
      <w:r w:rsidRPr="004013BE">
        <w:rPr>
          <w:rFonts w:ascii="Times New Roman" w:eastAsia="Times New Roman" w:hAnsi="Times New Roman" w:cs="Times New Roman"/>
          <w:sz w:val="24"/>
          <w:szCs w:val="24"/>
        </w:rPr>
        <w:t>Temin edilecek tüm ürünlerin yerli malı olması esastır. Ancak Kuruluş ihtiyacına göre Diyetisyenin veya idarenin onayı ile ithal ürünler alacaktır. Bunun dışında ithal ürünler alınmayacaktır.</w:t>
      </w:r>
    </w:p>
    <w:p w14:paraId="1C10CADD" w14:textId="77777777" w:rsidR="003B3E9C" w:rsidRPr="004013BE" w:rsidRDefault="003B3E9C" w:rsidP="0042167B">
      <w:pPr>
        <w:numPr>
          <w:ilvl w:val="0"/>
          <w:numId w:val="30"/>
        </w:numPr>
        <w:overflowPunct w:val="0"/>
        <w:autoSpaceDE w:val="0"/>
        <w:autoSpaceDN w:val="0"/>
        <w:adjustRightInd w:val="0"/>
        <w:spacing w:after="0" w:line="0" w:lineRule="atLeast"/>
        <w:ind w:left="284" w:firstLine="0"/>
        <w:jc w:val="both"/>
        <w:rPr>
          <w:rFonts w:ascii="Times New Roman" w:eastAsia="Times New Roman" w:hAnsi="Times New Roman" w:cs="Times New Roman"/>
          <w:bCs/>
          <w:sz w:val="24"/>
          <w:szCs w:val="24"/>
        </w:rPr>
      </w:pPr>
      <w:r w:rsidRPr="004013BE">
        <w:rPr>
          <w:rFonts w:ascii="Times New Roman" w:eastAsia="Times New Roman" w:hAnsi="Times New Roman" w:cs="Times New Roman"/>
          <w:bCs/>
          <w:sz w:val="24"/>
          <w:szCs w:val="24"/>
        </w:rPr>
        <w:t>Malzemeler sipariş usulü ile idare tarafından belirtilen ebatlarda ve gramajlarda, sipariş sırasında belirtilen gün ve saatte kuruluşa teslim edilecektir.</w:t>
      </w:r>
    </w:p>
    <w:p w14:paraId="4B4348AA" w14:textId="77777777" w:rsidR="003B3E9C" w:rsidRPr="004013BE" w:rsidRDefault="003B3E9C" w:rsidP="0042167B">
      <w:pPr>
        <w:pStyle w:val="NormalWeb"/>
        <w:numPr>
          <w:ilvl w:val="0"/>
          <w:numId w:val="30"/>
        </w:numPr>
        <w:spacing w:before="0" w:beforeAutospacing="0" w:after="0" w:afterAutospacing="0" w:line="0" w:lineRule="atLeast"/>
        <w:ind w:left="284" w:firstLine="0"/>
        <w:jc w:val="both"/>
        <w:rPr>
          <w:b/>
          <w:bCs/>
        </w:rPr>
      </w:pPr>
      <w:r w:rsidRPr="004013BE">
        <w:rPr>
          <w:b/>
          <w:bCs/>
        </w:rPr>
        <w:t xml:space="preserve">Sözleşmeden sonra sipariş verilen Malzemeler bakılarak, dokunularak, koklanarak, tadılarak ve pişirilerek muayene edilecektir. </w:t>
      </w:r>
      <w:r w:rsidRPr="004013BE">
        <w:rPr>
          <w:b/>
        </w:rPr>
        <w:t>Tüm Ürünler; Teknik şartnameye uygun olacaktır.  Malzemeler numuneleri getirilerek, verilmek üzere taahhüt edilen ürünlerden olacaktır. Muayene komisyonunca teknik şartnameye uygun bulunmayan ürünler iade edilecektir.</w:t>
      </w:r>
    </w:p>
    <w:p w14:paraId="6F478D6D" w14:textId="77777777" w:rsidR="003B3E9C" w:rsidRPr="004013BE" w:rsidRDefault="003B3E9C" w:rsidP="0042167B">
      <w:pPr>
        <w:pStyle w:val="DzMetin"/>
        <w:numPr>
          <w:ilvl w:val="0"/>
          <w:numId w:val="30"/>
        </w:numPr>
        <w:spacing w:before="0" w:beforeAutospacing="0" w:after="0" w:afterAutospacing="0" w:line="0" w:lineRule="atLeast"/>
        <w:ind w:left="284" w:firstLine="0"/>
        <w:jc w:val="both"/>
        <w:rPr>
          <w:rFonts w:ascii="Times New Roman" w:eastAsia="Times New Roman" w:hAnsi="Times New Roman" w:cs="Times New Roman"/>
          <w:b/>
        </w:rPr>
      </w:pPr>
      <w:r w:rsidRPr="004013BE">
        <w:rPr>
          <w:rFonts w:ascii="Times New Roman" w:eastAsia="Times New Roman" w:hAnsi="Times New Roman" w:cs="Times New Roman"/>
          <w:bCs/>
        </w:rPr>
        <w:t>Muayenede kullanılan, b</w:t>
      </w:r>
      <w:r w:rsidRPr="004013BE">
        <w:rPr>
          <w:rFonts w:ascii="Times New Roman" w:eastAsia="Times New Roman" w:hAnsi="Times New Roman" w:cs="Times New Roman"/>
        </w:rPr>
        <w:t>ozulan veya bozulma eğilimi gösteren ürünler ile teknik şartları sağlamayan ürünler ya da son kullanma tarihi geçmiş veya tahmini kullanım süresi içinde geçmesi öngörülen ürünler yol ve diğer masraflar yükleniciye ait olmak üzere şartlara haiz olanlarıyla değiştirilecektir. Aynı zamanda son kullanma tarihinden önce bozulan ve numuneden farklı çıkan mallar da yapılan sözleşmeye göre değiştirilecektir.</w:t>
      </w:r>
    </w:p>
    <w:p w14:paraId="27098F7A" w14:textId="77777777" w:rsidR="003B3E9C" w:rsidRPr="004013BE" w:rsidRDefault="003B3E9C" w:rsidP="0042167B">
      <w:pPr>
        <w:pStyle w:val="NormalWeb"/>
        <w:numPr>
          <w:ilvl w:val="0"/>
          <w:numId w:val="30"/>
        </w:numPr>
        <w:spacing w:before="0" w:beforeAutospacing="0" w:after="0" w:afterAutospacing="0" w:line="0" w:lineRule="atLeast"/>
        <w:ind w:left="284" w:firstLine="0"/>
        <w:jc w:val="both"/>
        <w:rPr>
          <w:bCs/>
        </w:rPr>
      </w:pPr>
      <w:r w:rsidRPr="004013BE">
        <w:rPr>
          <w:bCs/>
        </w:rPr>
        <w:t xml:space="preserve">Muayene sırasında </w:t>
      </w:r>
      <w:proofErr w:type="gramStart"/>
      <w:r w:rsidRPr="004013BE">
        <w:rPr>
          <w:bCs/>
        </w:rPr>
        <w:t>dizayn</w:t>
      </w:r>
      <w:proofErr w:type="gramEnd"/>
      <w:r w:rsidRPr="004013BE">
        <w:rPr>
          <w:bCs/>
        </w:rPr>
        <w:t xml:space="preserve"> ve imalat hataları nedeniyle meydana gelebilecek kazalardan yüklenici firma sorumludur.</w:t>
      </w:r>
    </w:p>
    <w:p w14:paraId="34D1FEFB" w14:textId="39034EA7" w:rsidR="003B3E9C" w:rsidRPr="004013BE" w:rsidRDefault="003B3E9C" w:rsidP="0042167B">
      <w:pPr>
        <w:numPr>
          <w:ilvl w:val="0"/>
          <w:numId w:val="30"/>
        </w:numPr>
        <w:spacing w:after="0" w:line="0" w:lineRule="atLeast"/>
        <w:ind w:left="284" w:firstLine="0"/>
        <w:jc w:val="both"/>
        <w:rPr>
          <w:rFonts w:ascii="Times New Roman" w:eastAsia="Times New Roman" w:hAnsi="Times New Roman" w:cs="Times New Roman"/>
          <w:bCs/>
          <w:sz w:val="24"/>
          <w:szCs w:val="24"/>
        </w:rPr>
      </w:pPr>
      <w:r w:rsidRPr="004013BE">
        <w:rPr>
          <w:rFonts w:ascii="Times New Roman" w:eastAsia="Times New Roman" w:hAnsi="Times New Roman" w:cs="Times New Roman"/>
          <w:bCs/>
          <w:sz w:val="24"/>
          <w:szCs w:val="24"/>
        </w:rPr>
        <w:t xml:space="preserve">Muayene komisyon üyelerince gerekli görülen mikrobiyolojik, toksikolojik ve kimyasal analizler ve analiz için gerekli personel, alet, cihaz ve masraflar satıcı firmaya ait olacaktır. </w:t>
      </w:r>
      <w:r w:rsidRPr="004013BE">
        <w:rPr>
          <w:rFonts w:ascii="Times New Roman" w:eastAsia="Times New Roman" w:hAnsi="Times New Roman" w:cs="Times New Roman"/>
          <w:sz w:val="24"/>
          <w:szCs w:val="24"/>
        </w:rPr>
        <w:t>Ürünlerin mikrobiyolojik ve kimyasal analizleri ilde bulunan T.C. Tarım ve Orman Bakanlığı Laboratuvarlarına veya Bakanlık tarafından onay verilen diğer laboratuvarlara firma tarafından yaptırılmalıdır ve analiz sonuçları Kuruluşa teslim edilmelidir.</w:t>
      </w:r>
      <w:r w:rsidR="00F919D5" w:rsidRPr="004013BE">
        <w:rPr>
          <w:rFonts w:ascii="Times New Roman" w:eastAsia="Times New Roman" w:hAnsi="Times New Roman" w:cs="Times New Roman"/>
          <w:sz w:val="24"/>
          <w:szCs w:val="24"/>
        </w:rPr>
        <w:t xml:space="preserve"> </w:t>
      </w:r>
      <w:r w:rsidRPr="004013BE">
        <w:rPr>
          <w:rFonts w:ascii="Times New Roman" w:eastAsia="Times New Roman" w:hAnsi="Times New Roman" w:cs="Times New Roman"/>
          <w:bCs/>
          <w:sz w:val="24"/>
          <w:szCs w:val="24"/>
        </w:rPr>
        <w:t xml:space="preserve">Bu analizler sonucunda gıdanın yürürlükte olan “Türk Gıda Kodeksi </w:t>
      </w:r>
      <w:proofErr w:type="spellStart"/>
      <w:r w:rsidRPr="004013BE">
        <w:rPr>
          <w:rFonts w:ascii="Times New Roman" w:eastAsia="Times New Roman" w:hAnsi="Times New Roman" w:cs="Times New Roman"/>
          <w:bCs/>
          <w:sz w:val="24"/>
          <w:szCs w:val="24"/>
        </w:rPr>
        <w:t>Yönetmeliği”ne</w:t>
      </w:r>
      <w:proofErr w:type="spellEnd"/>
      <w:r w:rsidRPr="004013BE">
        <w:rPr>
          <w:rFonts w:ascii="Times New Roman" w:eastAsia="Times New Roman" w:hAnsi="Times New Roman" w:cs="Times New Roman"/>
          <w:bCs/>
          <w:sz w:val="24"/>
          <w:szCs w:val="24"/>
        </w:rPr>
        <w:t xml:space="preserve"> uygun olmadığının tespiti halinde doğabilecek zarar ve ziyandan yüklenici sorumlu olacaktır.</w:t>
      </w:r>
    </w:p>
    <w:p w14:paraId="772FBDD8" w14:textId="3CF5B3E6" w:rsidR="003B3E9C" w:rsidRPr="004013BE" w:rsidRDefault="003B3E9C" w:rsidP="0042167B">
      <w:pPr>
        <w:numPr>
          <w:ilvl w:val="0"/>
          <w:numId w:val="30"/>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Laboratuvar tetkikinde malzemelerin teknik şartnamede istenilen şartlarda olmaması ve taahhüt edilen numunelerin dışına çıkılması durumunda sözleşme tek taraflı olarak idarece feshedilecektir.</w:t>
      </w:r>
    </w:p>
    <w:p w14:paraId="7D92FF6D" w14:textId="2112B409" w:rsidR="003B3E9C" w:rsidRPr="004013BE" w:rsidRDefault="003B3E9C" w:rsidP="0042167B">
      <w:pPr>
        <w:pStyle w:val="NormalWeb"/>
        <w:numPr>
          <w:ilvl w:val="0"/>
          <w:numId w:val="30"/>
        </w:numPr>
        <w:spacing w:before="0" w:beforeAutospacing="0" w:after="0" w:afterAutospacing="0" w:line="0" w:lineRule="atLeast"/>
        <w:ind w:left="284" w:firstLine="0"/>
        <w:jc w:val="both"/>
        <w:rPr>
          <w:bCs/>
        </w:rPr>
      </w:pPr>
      <w:r w:rsidRPr="004013BE">
        <w:rPr>
          <w:bCs/>
        </w:rPr>
        <w:t>Getirilecek numunelerin bütün özellikleri ihale süresince temin edilecek ürünlerin bütün özelliklerini (Tat, koku, tekstür, ambalaj, ağırlık, sıcaklık, etiket bilgileri, muayene ve kabul komisyonunun ürünün inceleyeceği, çeşitli özellikler bakımından muayene edeceği miktarda) taşımalıdır.</w:t>
      </w:r>
    </w:p>
    <w:p w14:paraId="0B5DF176" w14:textId="77777777" w:rsidR="003B3E9C" w:rsidRPr="004013BE" w:rsidRDefault="003B3E9C" w:rsidP="0042167B">
      <w:pPr>
        <w:numPr>
          <w:ilvl w:val="0"/>
          <w:numId w:val="30"/>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 xml:space="preserve">Ürünler hiçbir yabancı madde içermeyecek, eğer koruyucu maddeler kullanılmışsa, koruyucu maddeler Türk Gıda Kodeksine uygun olacaktır. </w:t>
      </w:r>
    </w:p>
    <w:p w14:paraId="2E04EEE5" w14:textId="77777777" w:rsidR="003B3E9C" w:rsidRPr="004013BE" w:rsidRDefault="003B3E9C" w:rsidP="0042167B">
      <w:pPr>
        <w:numPr>
          <w:ilvl w:val="0"/>
          <w:numId w:val="30"/>
        </w:numPr>
        <w:spacing w:after="0" w:line="0" w:lineRule="atLeast"/>
        <w:ind w:left="284" w:firstLine="0"/>
        <w:jc w:val="both"/>
        <w:rPr>
          <w:rFonts w:ascii="Times New Roman" w:eastAsia="Times New Roman" w:hAnsi="Times New Roman" w:cs="Times New Roman"/>
          <w:sz w:val="24"/>
          <w:szCs w:val="24"/>
        </w:rPr>
      </w:pPr>
      <w:r w:rsidRPr="004013BE">
        <w:rPr>
          <w:rFonts w:ascii="Times New Roman" w:eastAsia="Times New Roman" w:hAnsi="Times New Roman" w:cs="Times New Roman"/>
          <w:sz w:val="24"/>
          <w:szCs w:val="24"/>
        </w:rPr>
        <w:t>Bu teknik şartnamede belirtilmeyen hususlar yönünden yürürlükte olan “Türk Gıda Kodeksi” hükümleri geçerli olacaktır.</w:t>
      </w:r>
    </w:p>
    <w:p w14:paraId="59E7FD57" w14:textId="77777777" w:rsidR="0077690A" w:rsidRPr="004013BE" w:rsidRDefault="0077690A" w:rsidP="0042167B">
      <w:pPr>
        <w:autoSpaceDE w:val="0"/>
        <w:autoSpaceDN w:val="0"/>
        <w:adjustRightInd w:val="0"/>
        <w:spacing w:line="0" w:lineRule="atLeast"/>
        <w:ind w:left="284"/>
        <w:contextualSpacing/>
        <w:jc w:val="both"/>
        <w:rPr>
          <w:rFonts w:ascii="Times New Roman" w:hAnsi="Times New Roman" w:cs="Times New Roman"/>
          <w:sz w:val="24"/>
          <w:szCs w:val="24"/>
        </w:rPr>
      </w:pPr>
    </w:p>
    <w:p w14:paraId="7597BE16" w14:textId="77777777" w:rsidR="00D523DF" w:rsidRPr="004013BE" w:rsidRDefault="00D523DF" w:rsidP="0042167B">
      <w:pPr>
        <w:spacing w:after="0" w:line="0" w:lineRule="atLeast"/>
        <w:ind w:left="284"/>
        <w:jc w:val="both"/>
        <w:rPr>
          <w:rFonts w:ascii="Times New Roman" w:hAnsi="Times New Roman" w:cs="Times New Roman"/>
          <w:b/>
          <w:bCs/>
          <w:sz w:val="24"/>
          <w:szCs w:val="24"/>
        </w:rPr>
      </w:pPr>
      <w:r w:rsidRPr="004013BE">
        <w:rPr>
          <w:rFonts w:ascii="Times New Roman" w:hAnsi="Times New Roman" w:cs="Times New Roman"/>
          <w:b/>
          <w:bCs/>
          <w:sz w:val="24"/>
          <w:szCs w:val="24"/>
        </w:rPr>
        <w:t>6.4. İdarenin Sorumluluğu</w:t>
      </w:r>
    </w:p>
    <w:p w14:paraId="59644B00" w14:textId="77777777" w:rsidR="00D523DF" w:rsidRPr="004013BE" w:rsidRDefault="00D523DF" w:rsidP="0042167B">
      <w:pPr>
        <w:pStyle w:val="Default"/>
        <w:spacing w:line="0" w:lineRule="atLeast"/>
        <w:ind w:left="284"/>
        <w:jc w:val="both"/>
      </w:pPr>
      <w:r w:rsidRPr="004013BE">
        <w:t xml:space="preserve">Satın alınan Ekmeklerin depolama şekli ve yöntemi </w:t>
      </w:r>
      <w:proofErr w:type="spellStart"/>
      <w:r w:rsidRPr="004013BE">
        <w:t>İŞLETME’nin</w:t>
      </w:r>
      <w:proofErr w:type="spellEnd"/>
      <w:r w:rsidRPr="004013BE">
        <w:t xml:space="preserve"> sorumluluğundadır.</w:t>
      </w:r>
    </w:p>
    <w:p w14:paraId="779E2653" w14:textId="77777777" w:rsidR="00D523DF" w:rsidRPr="004013BE" w:rsidRDefault="00D523DF" w:rsidP="0042167B">
      <w:pPr>
        <w:spacing w:after="0" w:line="0" w:lineRule="atLeast"/>
        <w:ind w:left="284"/>
        <w:jc w:val="both"/>
        <w:rPr>
          <w:rFonts w:ascii="Times New Roman" w:hAnsi="Times New Roman" w:cs="Times New Roman"/>
          <w:b/>
          <w:bCs/>
          <w:sz w:val="24"/>
          <w:szCs w:val="24"/>
        </w:rPr>
      </w:pPr>
      <w:r w:rsidRPr="004013BE">
        <w:rPr>
          <w:rFonts w:ascii="Times New Roman" w:hAnsi="Times New Roman" w:cs="Times New Roman"/>
          <w:b/>
          <w:bCs/>
          <w:sz w:val="24"/>
          <w:szCs w:val="24"/>
        </w:rPr>
        <w:t xml:space="preserve">6.5. Yüklenicinin Sorumluluğu: </w:t>
      </w:r>
    </w:p>
    <w:p w14:paraId="09312A81" w14:textId="77777777" w:rsidR="00D523DF" w:rsidRPr="004013BE" w:rsidRDefault="00D523DF" w:rsidP="0042167B">
      <w:pPr>
        <w:pStyle w:val="Default"/>
        <w:spacing w:line="0" w:lineRule="atLeast"/>
        <w:ind w:left="284"/>
        <w:jc w:val="both"/>
      </w:pPr>
      <w:r w:rsidRPr="004013BE">
        <w:t xml:space="preserve">Satın alınan Ekmeklerin taşınması, nakliyesi, nakliye sırasındaki işçilik giderleri, taşıma sırasındaki hasar durumları ve bunun gibi meydana gelebilen herhangi bir olumsuzluk </w:t>
      </w:r>
      <w:proofErr w:type="spellStart"/>
      <w:r w:rsidRPr="004013BE">
        <w:t>YÜKLENİCİ’nin</w:t>
      </w:r>
      <w:proofErr w:type="spellEnd"/>
      <w:r w:rsidRPr="004013BE">
        <w:t xml:space="preserve"> sorumluluğundadır.</w:t>
      </w:r>
    </w:p>
    <w:p w14:paraId="3E383D27" w14:textId="77777777" w:rsidR="00D523DF" w:rsidRPr="004013BE" w:rsidRDefault="00D523DF" w:rsidP="0042167B">
      <w:pPr>
        <w:pStyle w:val="Balk1"/>
        <w:spacing w:before="0" w:line="0" w:lineRule="atLeast"/>
        <w:ind w:left="284"/>
        <w:rPr>
          <w:rFonts w:ascii="Times New Roman" w:hAnsi="Times New Roman" w:cs="Times New Roman"/>
          <w:color w:val="000000" w:themeColor="text1"/>
          <w:sz w:val="24"/>
          <w:szCs w:val="24"/>
        </w:rPr>
      </w:pPr>
      <w:bookmarkStart w:id="5" w:name="_Toc517702777"/>
      <w:r w:rsidRPr="004013BE">
        <w:rPr>
          <w:rFonts w:ascii="Times New Roman" w:hAnsi="Times New Roman" w:cs="Times New Roman"/>
          <w:color w:val="000000" w:themeColor="text1"/>
          <w:sz w:val="24"/>
          <w:szCs w:val="24"/>
        </w:rPr>
        <w:t>MADDE 7. İSTENEN BELGE, BİLGİLER VE NUMUNE</w:t>
      </w:r>
      <w:bookmarkEnd w:id="5"/>
    </w:p>
    <w:p w14:paraId="0E8ED40B" w14:textId="77777777" w:rsidR="00D523DF" w:rsidRPr="004013BE" w:rsidRDefault="00D523DF" w:rsidP="0042167B">
      <w:pPr>
        <w:spacing w:after="0" w:line="0" w:lineRule="atLeast"/>
        <w:ind w:left="284"/>
        <w:jc w:val="both"/>
        <w:rPr>
          <w:rFonts w:ascii="Times New Roman" w:hAnsi="Times New Roman" w:cs="Times New Roman"/>
          <w:bCs/>
          <w:sz w:val="24"/>
          <w:szCs w:val="24"/>
        </w:rPr>
      </w:pPr>
      <w:r w:rsidRPr="004013BE">
        <w:rPr>
          <w:rFonts w:ascii="Times New Roman" w:hAnsi="Times New Roman" w:cs="Times New Roman"/>
          <w:bCs/>
          <w:sz w:val="24"/>
          <w:szCs w:val="24"/>
        </w:rPr>
        <w:t>Her ay düzenli haşere kontrol ilaçlaması yapıldığına dair imzalı fotokopi her ay düzenli olarak İşletmenin görevli personeline teslim edilecektir. Üretici firma, adına düzenlenmiş Gıda, Tarım ve Hayvancılık Bakanlığı İşletme Kayıt Belgesine sahip olacaktır. İdarenin gerek duyduğu durumlarda yetkilendirilmiş laboratuvardan bedeli tedarikçi firma tarafından karşılanmak üzere ekmekleri analiz ettirebilecektir.</w:t>
      </w:r>
    </w:p>
    <w:p w14:paraId="1869596E" w14:textId="77777777" w:rsidR="00D523DF" w:rsidRPr="004013BE" w:rsidRDefault="00D523DF" w:rsidP="0042167B">
      <w:pPr>
        <w:pStyle w:val="Balk1"/>
        <w:spacing w:before="0" w:line="0" w:lineRule="atLeast"/>
        <w:ind w:left="284"/>
        <w:rPr>
          <w:rFonts w:ascii="Times New Roman" w:hAnsi="Times New Roman" w:cs="Times New Roman"/>
          <w:color w:val="000000" w:themeColor="text1"/>
          <w:sz w:val="24"/>
          <w:szCs w:val="24"/>
        </w:rPr>
      </w:pPr>
      <w:bookmarkStart w:id="6" w:name="_Toc517702778"/>
      <w:r w:rsidRPr="004013BE">
        <w:rPr>
          <w:rFonts w:ascii="Times New Roman" w:hAnsi="Times New Roman" w:cs="Times New Roman"/>
          <w:color w:val="000000" w:themeColor="text1"/>
          <w:sz w:val="24"/>
          <w:szCs w:val="24"/>
        </w:rPr>
        <w:t>MADDE 8. TEKLİF ve ÖDEME ŞARTLARI</w:t>
      </w:r>
      <w:bookmarkEnd w:id="6"/>
    </w:p>
    <w:p w14:paraId="1C98839D" w14:textId="77777777" w:rsidR="00D523DF" w:rsidRPr="004013BE" w:rsidRDefault="00D523DF" w:rsidP="0042167B">
      <w:pPr>
        <w:pStyle w:val="Default"/>
        <w:spacing w:line="0" w:lineRule="atLeast"/>
        <w:ind w:left="284"/>
        <w:jc w:val="both"/>
        <w:rPr>
          <w:b/>
          <w:bCs/>
        </w:rPr>
      </w:pPr>
      <w:r w:rsidRPr="004013BE">
        <w:rPr>
          <w:b/>
          <w:bCs/>
          <w:color w:val="auto"/>
        </w:rPr>
        <w:t>8.1. Teklif ve Ödeme Şartları</w:t>
      </w:r>
      <w:r w:rsidRPr="004013BE">
        <w:rPr>
          <w:b/>
          <w:bCs/>
        </w:rPr>
        <w:t xml:space="preserve">: </w:t>
      </w:r>
    </w:p>
    <w:p w14:paraId="21FDEFC9" w14:textId="77777777" w:rsidR="00D523DF" w:rsidRPr="004013BE" w:rsidRDefault="00D523DF" w:rsidP="0042167B">
      <w:pPr>
        <w:pStyle w:val="Default"/>
        <w:spacing w:line="0" w:lineRule="atLeast"/>
        <w:ind w:left="284"/>
        <w:jc w:val="both"/>
      </w:pPr>
      <w:r w:rsidRPr="004013BE">
        <w:t>Teklifler TL cinsinden verilecektir. Yüklenici firma tarafından teslim edilen ekmekler İşletme tarafından teslim ve tesellümü yapıldıktan sonra söz konusu ürünlere ait fatura ve ödemeye ilişkin diğer belgelerin Silvan Öğretmenevi ve ASO Müdürlüğüne intikalinden itibaren aynı ayın son iş gün yüklenicinin banka hesabına yapılacaktır.</w:t>
      </w:r>
    </w:p>
    <w:p w14:paraId="25E4AC04" w14:textId="77777777" w:rsidR="00D523DF" w:rsidRPr="004013BE" w:rsidRDefault="00D523DF" w:rsidP="0042167B">
      <w:pPr>
        <w:pStyle w:val="Default"/>
        <w:spacing w:line="0" w:lineRule="atLeast"/>
        <w:ind w:left="284"/>
        <w:jc w:val="both"/>
        <w:rPr>
          <w:b/>
          <w:bCs/>
        </w:rPr>
      </w:pPr>
      <w:r w:rsidRPr="004013BE">
        <w:rPr>
          <w:b/>
          <w:bCs/>
        </w:rPr>
        <w:t xml:space="preserve">8.2. Kısmi Teklif: </w:t>
      </w:r>
    </w:p>
    <w:p w14:paraId="50A7DF8E" w14:textId="77777777" w:rsidR="00D523DF" w:rsidRPr="004013BE" w:rsidRDefault="00D523DF" w:rsidP="0042167B">
      <w:pPr>
        <w:pStyle w:val="Default"/>
        <w:spacing w:line="0" w:lineRule="atLeast"/>
        <w:ind w:left="284"/>
        <w:jc w:val="both"/>
      </w:pPr>
      <w:r w:rsidRPr="004013BE">
        <w:t>Teklifler işin tamamı için verilecektir.</w:t>
      </w:r>
    </w:p>
    <w:p w14:paraId="53383D13" w14:textId="1FBA65BF" w:rsidR="00D523DF" w:rsidRDefault="00D523DF" w:rsidP="0042167B">
      <w:pPr>
        <w:pStyle w:val="Default"/>
        <w:spacing w:line="0" w:lineRule="atLeast"/>
        <w:ind w:left="284"/>
        <w:jc w:val="both"/>
        <w:rPr>
          <w:b/>
          <w:bCs/>
        </w:rPr>
      </w:pPr>
    </w:p>
    <w:p w14:paraId="4CDE0775" w14:textId="77777777" w:rsidR="004B2391" w:rsidRPr="004013BE" w:rsidRDefault="004B2391" w:rsidP="0042167B">
      <w:pPr>
        <w:pStyle w:val="Default"/>
        <w:spacing w:line="0" w:lineRule="atLeast"/>
        <w:ind w:left="284"/>
        <w:jc w:val="both"/>
        <w:rPr>
          <w:b/>
          <w:bCs/>
        </w:rPr>
      </w:pPr>
    </w:p>
    <w:p w14:paraId="2F8BF0B9" w14:textId="77777777" w:rsidR="00D523DF" w:rsidRPr="004013BE" w:rsidRDefault="00D523DF" w:rsidP="0042167B">
      <w:pPr>
        <w:pStyle w:val="Default"/>
        <w:spacing w:line="0" w:lineRule="atLeast"/>
        <w:ind w:left="284"/>
        <w:jc w:val="both"/>
        <w:rPr>
          <w:b/>
          <w:bCs/>
        </w:rPr>
      </w:pPr>
      <w:r w:rsidRPr="004013BE">
        <w:rPr>
          <w:b/>
          <w:bCs/>
        </w:rPr>
        <w:lastRenderedPageBreak/>
        <w:t xml:space="preserve">8.3.Fiyat Dışı Unsurlar: </w:t>
      </w:r>
    </w:p>
    <w:p w14:paraId="269EB57C" w14:textId="77777777" w:rsidR="00D523DF" w:rsidRPr="004013BE" w:rsidRDefault="00D523DF" w:rsidP="0042167B">
      <w:pPr>
        <w:pStyle w:val="Default"/>
        <w:spacing w:line="0" w:lineRule="atLeast"/>
        <w:ind w:left="284"/>
        <w:jc w:val="both"/>
      </w:pPr>
      <w:r w:rsidRPr="004013BE">
        <w:t>Teklifte fiyat dışı unsurlar dikkate alınmayacaktır.</w:t>
      </w:r>
    </w:p>
    <w:p w14:paraId="31A52C71" w14:textId="77777777" w:rsidR="00D523DF" w:rsidRPr="004013BE" w:rsidRDefault="00D523DF" w:rsidP="0042167B">
      <w:pPr>
        <w:pStyle w:val="Balk1"/>
        <w:spacing w:before="0" w:line="0" w:lineRule="atLeast"/>
        <w:ind w:left="284"/>
        <w:rPr>
          <w:rFonts w:ascii="Times New Roman" w:hAnsi="Times New Roman" w:cs="Times New Roman"/>
          <w:color w:val="000000" w:themeColor="text1"/>
          <w:sz w:val="24"/>
          <w:szCs w:val="24"/>
        </w:rPr>
      </w:pPr>
      <w:bookmarkStart w:id="7" w:name="_Toc517702780"/>
      <w:r w:rsidRPr="004013BE">
        <w:rPr>
          <w:rFonts w:ascii="Times New Roman" w:hAnsi="Times New Roman" w:cs="Times New Roman"/>
          <w:color w:val="000000" w:themeColor="text1"/>
          <w:sz w:val="24"/>
          <w:szCs w:val="24"/>
        </w:rPr>
        <w:t>MADDE 9. KABUL İŞLEMLERİ</w:t>
      </w:r>
      <w:bookmarkEnd w:id="7"/>
    </w:p>
    <w:p w14:paraId="28A6AF16" w14:textId="77777777" w:rsidR="00D523DF" w:rsidRPr="004013BE" w:rsidRDefault="00D523DF" w:rsidP="0042167B">
      <w:pPr>
        <w:pStyle w:val="Default"/>
        <w:spacing w:line="0" w:lineRule="atLeast"/>
        <w:ind w:left="284"/>
        <w:jc w:val="both"/>
      </w:pPr>
      <w:r w:rsidRPr="004013BE">
        <w:t xml:space="preserve">Talep edilen Ekmek </w:t>
      </w:r>
      <w:proofErr w:type="spellStart"/>
      <w:r w:rsidRPr="004013BE">
        <w:t>ürünleriİşletme</w:t>
      </w:r>
      <w:proofErr w:type="spellEnd"/>
      <w:r w:rsidRPr="004013BE">
        <w:t xml:space="preserve"> tarafından görevlendirilen personel tarafından kontrol edilecek ve uygun bulunması halinde teslim alınacaktır.</w:t>
      </w:r>
    </w:p>
    <w:p w14:paraId="1D97B623" w14:textId="77777777" w:rsidR="00D523DF" w:rsidRPr="004013BE" w:rsidRDefault="00D523DF" w:rsidP="0042167B">
      <w:pPr>
        <w:pStyle w:val="Balk1"/>
        <w:spacing w:before="0" w:line="0" w:lineRule="atLeast"/>
        <w:ind w:left="284"/>
        <w:rPr>
          <w:rFonts w:ascii="Times New Roman" w:hAnsi="Times New Roman" w:cs="Times New Roman"/>
          <w:color w:val="000000" w:themeColor="text1"/>
          <w:sz w:val="24"/>
          <w:szCs w:val="24"/>
        </w:rPr>
      </w:pPr>
      <w:bookmarkStart w:id="8" w:name="_Toc517702782"/>
      <w:r w:rsidRPr="004013BE">
        <w:rPr>
          <w:rFonts w:ascii="Times New Roman" w:hAnsi="Times New Roman" w:cs="Times New Roman"/>
          <w:color w:val="000000" w:themeColor="text1"/>
          <w:sz w:val="24"/>
          <w:szCs w:val="24"/>
        </w:rPr>
        <w:t>MADDE 10. CEZALAR</w:t>
      </w:r>
      <w:bookmarkEnd w:id="8"/>
    </w:p>
    <w:p w14:paraId="603319B4" w14:textId="77777777" w:rsidR="00D523DF" w:rsidRPr="004013BE" w:rsidRDefault="00D523DF" w:rsidP="0042167B">
      <w:pPr>
        <w:autoSpaceDE w:val="0"/>
        <w:autoSpaceDN w:val="0"/>
        <w:adjustRightInd w:val="0"/>
        <w:spacing w:after="0" w:line="0" w:lineRule="atLeast"/>
        <w:ind w:left="284"/>
        <w:jc w:val="both"/>
        <w:rPr>
          <w:rFonts w:ascii="Times New Roman" w:hAnsi="Times New Roman" w:cs="Times New Roman"/>
          <w:color w:val="000000"/>
          <w:sz w:val="24"/>
          <w:szCs w:val="24"/>
        </w:rPr>
      </w:pPr>
      <w:r w:rsidRPr="004013BE">
        <w:rPr>
          <w:rFonts w:ascii="Times New Roman" w:hAnsi="Times New Roman" w:cs="Times New Roman"/>
          <w:b/>
          <w:color w:val="000000"/>
          <w:sz w:val="24"/>
          <w:szCs w:val="24"/>
        </w:rPr>
        <w:t>10.1.</w:t>
      </w:r>
      <w:r w:rsidRPr="004013BE">
        <w:rPr>
          <w:rFonts w:ascii="Times New Roman" w:hAnsi="Times New Roman" w:cs="Times New Roman"/>
          <w:color w:val="000000"/>
          <w:sz w:val="24"/>
          <w:szCs w:val="24"/>
        </w:rPr>
        <w:t xml:space="preserve"> Sipariş verilen ekmeğin zamanında teslim edilmemesi veya Teknik Şartnamede belirtilen hükümlere uygun olmaması durumunda Yüklenici firmaya yazılı ihtar yapılarak uyarılır. Gecikilen her gün için teslim edilmeyen ekmek bedelinin </w:t>
      </w:r>
      <w:proofErr w:type="gramStart"/>
      <w:r w:rsidRPr="004013BE">
        <w:rPr>
          <w:rFonts w:ascii="Times New Roman" w:hAnsi="Times New Roman" w:cs="Times New Roman"/>
          <w:color w:val="000000"/>
          <w:sz w:val="24"/>
          <w:szCs w:val="24"/>
        </w:rPr>
        <w:t>% 2</w:t>
      </w:r>
      <w:proofErr w:type="gramEnd"/>
      <w:r w:rsidRPr="004013BE">
        <w:rPr>
          <w:rFonts w:ascii="Times New Roman" w:hAnsi="Times New Roman" w:cs="Times New Roman"/>
          <w:color w:val="000000"/>
          <w:sz w:val="24"/>
          <w:szCs w:val="24"/>
        </w:rPr>
        <w:t xml:space="preserve"> (yüzde iki) oranında gecikme cezası uygulanır ve Yüklenicinin hak edişinden kesilir.</w:t>
      </w:r>
    </w:p>
    <w:p w14:paraId="236E090D" w14:textId="77777777" w:rsidR="00D523DF" w:rsidRPr="004013BE" w:rsidRDefault="00D523DF" w:rsidP="0042167B">
      <w:pPr>
        <w:autoSpaceDE w:val="0"/>
        <w:autoSpaceDN w:val="0"/>
        <w:adjustRightInd w:val="0"/>
        <w:spacing w:after="0" w:line="0" w:lineRule="atLeast"/>
        <w:ind w:left="284"/>
        <w:jc w:val="both"/>
        <w:rPr>
          <w:rFonts w:ascii="Times New Roman" w:hAnsi="Times New Roman" w:cs="Times New Roman"/>
          <w:color w:val="000000"/>
          <w:sz w:val="24"/>
          <w:szCs w:val="24"/>
        </w:rPr>
      </w:pPr>
      <w:r w:rsidRPr="004013BE">
        <w:rPr>
          <w:rFonts w:ascii="Times New Roman" w:hAnsi="Times New Roman" w:cs="Times New Roman"/>
          <w:b/>
          <w:color w:val="000000"/>
          <w:sz w:val="24"/>
          <w:szCs w:val="24"/>
        </w:rPr>
        <w:t>10.2.</w:t>
      </w:r>
      <w:r w:rsidRPr="004013BE">
        <w:rPr>
          <w:rFonts w:ascii="Times New Roman" w:hAnsi="Times New Roman" w:cs="Times New Roman"/>
          <w:color w:val="000000"/>
          <w:sz w:val="24"/>
          <w:szCs w:val="24"/>
        </w:rPr>
        <w:t xml:space="preserve"> Teslim edilmeyen her parti ekmek, İdare gerek gördüğünde piyasadan Yüklenicinin ilk hak edişinden kesilmek kaydıyla temin edebilir.</w:t>
      </w:r>
    </w:p>
    <w:p w14:paraId="4F5DF876" w14:textId="77777777" w:rsidR="00D523DF" w:rsidRPr="004013BE" w:rsidRDefault="00D523DF" w:rsidP="0042167B">
      <w:pPr>
        <w:autoSpaceDE w:val="0"/>
        <w:autoSpaceDN w:val="0"/>
        <w:adjustRightInd w:val="0"/>
        <w:spacing w:after="0" w:line="0" w:lineRule="atLeast"/>
        <w:ind w:left="284"/>
        <w:jc w:val="both"/>
        <w:rPr>
          <w:rFonts w:ascii="Times New Roman" w:hAnsi="Times New Roman" w:cs="Times New Roman"/>
          <w:color w:val="000000"/>
          <w:sz w:val="24"/>
          <w:szCs w:val="24"/>
        </w:rPr>
      </w:pPr>
      <w:r w:rsidRPr="004013BE">
        <w:rPr>
          <w:rFonts w:ascii="Times New Roman" w:hAnsi="Times New Roman" w:cs="Times New Roman"/>
          <w:b/>
          <w:color w:val="000000"/>
          <w:sz w:val="24"/>
          <w:szCs w:val="24"/>
        </w:rPr>
        <w:t>10.3.</w:t>
      </w:r>
      <w:r w:rsidRPr="004013BE">
        <w:rPr>
          <w:rFonts w:ascii="Times New Roman" w:hAnsi="Times New Roman" w:cs="Times New Roman"/>
          <w:color w:val="000000"/>
          <w:sz w:val="24"/>
          <w:szCs w:val="24"/>
        </w:rPr>
        <w:t xml:space="preserve"> İdarenin yetkilendirilmiş Gıda Mühendisi gerek gördüğü durumlarda Yüklenicinin üretim alanını </w:t>
      </w:r>
      <w:proofErr w:type="gramStart"/>
      <w:r w:rsidRPr="004013BE">
        <w:rPr>
          <w:rFonts w:ascii="Times New Roman" w:hAnsi="Times New Roman" w:cs="Times New Roman"/>
          <w:color w:val="000000"/>
          <w:sz w:val="24"/>
          <w:szCs w:val="24"/>
        </w:rPr>
        <w:t>denetleyecek,</w:t>
      </w:r>
      <w:proofErr w:type="gramEnd"/>
      <w:r w:rsidRPr="004013BE">
        <w:rPr>
          <w:rFonts w:ascii="Times New Roman" w:hAnsi="Times New Roman" w:cs="Times New Roman"/>
          <w:color w:val="000000"/>
          <w:sz w:val="24"/>
          <w:szCs w:val="24"/>
        </w:rPr>
        <w:t xml:space="preserve"> gerek üretim alanı ile ilgili gerekse çalışan personelin uygunsuzluğu durumunda yazılı olarak Yüklenici firma uyarılır. Uygunsuzluğun tekerrürü halinde günlük ortalama sipariş verilen ekmek miktarının </w:t>
      </w:r>
      <w:proofErr w:type="gramStart"/>
      <w:r w:rsidRPr="004013BE">
        <w:rPr>
          <w:rFonts w:ascii="Times New Roman" w:hAnsi="Times New Roman" w:cs="Times New Roman"/>
          <w:color w:val="000000"/>
          <w:sz w:val="24"/>
          <w:szCs w:val="24"/>
        </w:rPr>
        <w:t>% 2</w:t>
      </w:r>
      <w:proofErr w:type="gramEnd"/>
      <w:r w:rsidRPr="004013BE">
        <w:rPr>
          <w:rFonts w:ascii="Times New Roman" w:hAnsi="Times New Roman" w:cs="Times New Roman"/>
          <w:color w:val="000000"/>
          <w:sz w:val="24"/>
          <w:szCs w:val="24"/>
        </w:rPr>
        <w:t xml:space="preserve"> (yüzde iki) oranında para cezası uygulanır ve Yüklenicinin ilk hak edişinden kesilir.</w:t>
      </w:r>
    </w:p>
    <w:p w14:paraId="63119E4F" w14:textId="77777777" w:rsidR="00D523DF" w:rsidRPr="004013BE" w:rsidRDefault="00D523DF" w:rsidP="0042167B">
      <w:pPr>
        <w:autoSpaceDE w:val="0"/>
        <w:autoSpaceDN w:val="0"/>
        <w:adjustRightInd w:val="0"/>
        <w:spacing w:after="0" w:line="0" w:lineRule="atLeast"/>
        <w:ind w:left="284"/>
        <w:jc w:val="both"/>
        <w:rPr>
          <w:rFonts w:ascii="Times New Roman" w:hAnsi="Times New Roman" w:cs="Times New Roman"/>
          <w:color w:val="000000"/>
          <w:sz w:val="24"/>
          <w:szCs w:val="24"/>
        </w:rPr>
      </w:pPr>
      <w:r w:rsidRPr="004013BE">
        <w:rPr>
          <w:rFonts w:ascii="Times New Roman" w:hAnsi="Times New Roman" w:cs="Times New Roman"/>
          <w:b/>
          <w:color w:val="000000"/>
          <w:sz w:val="24"/>
          <w:szCs w:val="24"/>
        </w:rPr>
        <w:t>10.4.</w:t>
      </w:r>
      <w:r w:rsidRPr="004013BE">
        <w:rPr>
          <w:rFonts w:ascii="Times New Roman" w:hAnsi="Times New Roman" w:cs="Times New Roman"/>
          <w:color w:val="000000"/>
          <w:sz w:val="24"/>
          <w:szCs w:val="24"/>
        </w:rPr>
        <w:t xml:space="preserve"> Yüklenici firmanın Teknik Şartnamede belirtilen hususlara uymaması durumunda İdare her uygunsuz durum için Tutanak tutar ve Yüklenici firmaya yazılı olarak bildirir. Bu durum üç defa tekrar edilmesi durumunda İdare Sözleşmenin fesih yoluna gidebilir.</w:t>
      </w:r>
    </w:p>
    <w:p w14:paraId="35F31591" w14:textId="77777777" w:rsidR="00D523DF" w:rsidRPr="004013BE" w:rsidRDefault="00D523DF" w:rsidP="0042167B">
      <w:pPr>
        <w:pStyle w:val="Balk1"/>
        <w:spacing w:before="0" w:line="0" w:lineRule="atLeast"/>
        <w:ind w:left="284"/>
        <w:rPr>
          <w:rFonts w:ascii="Times New Roman" w:hAnsi="Times New Roman" w:cs="Times New Roman"/>
          <w:color w:val="000000" w:themeColor="text1"/>
          <w:sz w:val="24"/>
          <w:szCs w:val="24"/>
        </w:rPr>
      </w:pPr>
      <w:bookmarkStart w:id="9" w:name="_Toc517702783"/>
      <w:r w:rsidRPr="004013BE">
        <w:rPr>
          <w:rFonts w:ascii="Times New Roman" w:hAnsi="Times New Roman" w:cs="Times New Roman"/>
          <w:color w:val="000000" w:themeColor="text1"/>
          <w:sz w:val="24"/>
          <w:szCs w:val="24"/>
        </w:rPr>
        <w:t>MADDE 11. DİĞER HUSUSLAR</w:t>
      </w:r>
      <w:bookmarkEnd w:id="9"/>
    </w:p>
    <w:p w14:paraId="498F1F7C" w14:textId="77777777" w:rsidR="00D523DF" w:rsidRPr="004013BE" w:rsidRDefault="00D523DF" w:rsidP="0042167B">
      <w:pPr>
        <w:pStyle w:val="Default"/>
        <w:numPr>
          <w:ilvl w:val="0"/>
          <w:numId w:val="56"/>
        </w:numPr>
        <w:spacing w:line="0" w:lineRule="atLeast"/>
        <w:ind w:left="284" w:firstLine="0"/>
        <w:jc w:val="both"/>
      </w:pPr>
      <w:r w:rsidRPr="004013BE">
        <w:rPr>
          <w:b/>
          <w:bCs/>
        </w:rPr>
        <w:t>Gözetim</w:t>
      </w:r>
      <w:r w:rsidRPr="004013BE">
        <w:t xml:space="preserve">: Teslim alınan Ekmek işletme tarafından görevlendirilen personel gözetiminde teslim alınacaktır. </w:t>
      </w:r>
    </w:p>
    <w:p w14:paraId="12B7C0A6" w14:textId="77777777" w:rsidR="00D523DF" w:rsidRPr="004013BE" w:rsidRDefault="00D523DF" w:rsidP="0042167B">
      <w:pPr>
        <w:pStyle w:val="Default"/>
        <w:numPr>
          <w:ilvl w:val="0"/>
          <w:numId w:val="56"/>
        </w:numPr>
        <w:spacing w:line="0" w:lineRule="atLeast"/>
        <w:ind w:left="284" w:firstLine="0"/>
        <w:jc w:val="both"/>
      </w:pPr>
      <w:r w:rsidRPr="004013BE">
        <w:rPr>
          <w:b/>
          <w:bCs/>
        </w:rPr>
        <w:t xml:space="preserve">Gizlilik: </w:t>
      </w:r>
      <w:r w:rsidRPr="004013BE">
        <w:t xml:space="preserve">YÜKLENİCİ, tesis ile ilgili bilgiler ve dokümanlar </w:t>
      </w:r>
      <w:r w:rsidRPr="004013BE">
        <w:rPr>
          <w:color w:val="auto"/>
        </w:rPr>
        <w:t>konusunda g</w:t>
      </w:r>
      <w:r w:rsidRPr="004013BE">
        <w:t xml:space="preserve">izlilik ilkesine uyacaktır. </w:t>
      </w:r>
    </w:p>
    <w:p w14:paraId="2E6669A9" w14:textId="77777777" w:rsidR="00D523DF" w:rsidRPr="004013BE" w:rsidRDefault="00D523DF" w:rsidP="0042167B">
      <w:pPr>
        <w:pStyle w:val="Default"/>
        <w:numPr>
          <w:ilvl w:val="0"/>
          <w:numId w:val="56"/>
        </w:numPr>
        <w:spacing w:line="0" w:lineRule="atLeast"/>
        <w:ind w:left="284" w:firstLine="0"/>
        <w:jc w:val="both"/>
      </w:pPr>
      <w:r w:rsidRPr="004013BE">
        <w:rPr>
          <w:b/>
          <w:bCs/>
        </w:rPr>
        <w:t xml:space="preserve">Numune Verme: </w:t>
      </w:r>
      <w:r w:rsidRPr="004013BE">
        <w:t xml:space="preserve">Bu madde boş bırakılmıştır. </w:t>
      </w:r>
    </w:p>
    <w:p w14:paraId="29F04B91" w14:textId="77777777" w:rsidR="00D523DF" w:rsidRPr="004013BE" w:rsidRDefault="00D523DF" w:rsidP="0042167B">
      <w:pPr>
        <w:pStyle w:val="Default"/>
        <w:numPr>
          <w:ilvl w:val="0"/>
          <w:numId w:val="56"/>
        </w:numPr>
        <w:spacing w:line="0" w:lineRule="atLeast"/>
        <w:ind w:left="284" w:firstLine="0"/>
        <w:jc w:val="both"/>
      </w:pPr>
      <w:r w:rsidRPr="004013BE">
        <w:rPr>
          <w:b/>
          <w:bCs/>
        </w:rPr>
        <w:t xml:space="preserve">Analiz ve Ağırlık Tespitleri: </w:t>
      </w:r>
      <w:r w:rsidRPr="004013BE">
        <w:t xml:space="preserve">İşletme gerekli gördüğü durumlarda bedeli </w:t>
      </w:r>
      <w:proofErr w:type="spellStart"/>
      <w:r w:rsidRPr="004013BE">
        <w:t>YÜKLENİCİ’den</w:t>
      </w:r>
      <w:proofErr w:type="spellEnd"/>
      <w:r w:rsidRPr="004013BE">
        <w:t xml:space="preserve"> karşılanmak üzere Ekmeği analiz ettirebilecektir. </w:t>
      </w:r>
    </w:p>
    <w:p w14:paraId="028FC4FC" w14:textId="77777777" w:rsidR="00D523DF" w:rsidRPr="004013BE" w:rsidRDefault="00D523DF" w:rsidP="0042167B">
      <w:pPr>
        <w:pStyle w:val="Default"/>
        <w:numPr>
          <w:ilvl w:val="0"/>
          <w:numId w:val="56"/>
        </w:numPr>
        <w:spacing w:line="0" w:lineRule="atLeast"/>
        <w:ind w:left="284" w:firstLine="0"/>
        <w:jc w:val="both"/>
      </w:pPr>
      <w:r w:rsidRPr="004013BE">
        <w:rPr>
          <w:b/>
          <w:bCs/>
        </w:rPr>
        <w:t xml:space="preserve">İş Sağlığı ve Güvenliği: </w:t>
      </w:r>
      <w:r w:rsidRPr="004013BE">
        <w:t xml:space="preserve">İş sağlığı ve güvenliği konusunda yasal çerçeveler kapsamındaki bütün mükellefiyetler </w:t>
      </w:r>
      <w:proofErr w:type="spellStart"/>
      <w:r w:rsidRPr="004013BE">
        <w:t>YÜKLENİCİ’ye</w:t>
      </w:r>
      <w:proofErr w:type="spellEnd"/>
      <w:r w:rsidRPr="004013BE">
        <w:t xml:space="preserve"> aittir. </w:t>
      </w:r>
    </w:p>
    <w:p w14:paraId="608499B6" w14:textId="77777777" w:rsidR="00D523DF" w:rsidRPr="004013BE" w:rsidRDefault="00D523DF" w:rsidP="0042167B">
      <w:pPr>
        <w:pStyle w:val="Default"/>
        <w:numPr>
          <w:ilvl w:val="0"/>
          <w:numId w:val="56"/>
        </w:numPr>
        <w:spacing w:line="0" w:lineRule="atLeast"/>
        <w:ind w:left="284" w:firstLine="0"/>
        <w:jc w:val="both"/>
        <w:rPr>
          <w:strike/>
          <w:color w:val="auto"/>
        </w:rPr>
      </w:pPr>
      <w:r w:rsidRPr="004013BE">
        <w:rPr>
          <w:b/>
          <w:bCs/>
        </w:rPr>
        <w:t xml:space="preserve">Hasar Bedelleri: </w:t>
      </w:r>
      <w:r w:rsidRPr="004013BE">
        <w:t xml:space="preserve">Nakliye esnasında mevcut tesis ve ekipmanlara verilebilecek hasarlar </w:t>
      </w:r>
      <w:proofErr w:type="spellStart"/>
      <w:r w:rsidRPr="004013BE">
        <w:rPr>
          <w:color w:val="auto"/>
        </w:rPr>
        <w:t>YÜKLENİCİ’ye</w:t>
      </w:r>
      <w:proofErr w:type="spellEnd"/>
      <w:r w:rsidRPr="004013BE">
        <w:rPr>
          <w:color w:val="auto"/>
        </w:rPr>
        <w:t xml:space="preserve"> aittir. </w:t>
      </w:r>
    </w:p>
    <w:p w14:paraId="5A09D4BA" w14:textId="10241D47" w:rsidR="00D523DF" w:rsidRPr="004013BE" w:rsidRDefault="00D523DF" w:rsidP="0042167B">
      <w:pPr>
        <w:pStyle w:val="Balk1"/>
        <w:spacing w:before="0" w:line="0" w:lineRule="atLeast"/>
        <w:ind w:left="284"/>
        <w:rPr>
          <w:rFonts w:ascii="Times New Roman" w:hAnsi="Times New Roman" w:cs="Times New Roman"/>
          <w:color w:val="000000" w:themeColor="text1"/>
          <w:sz w:val="24"/>
          <w:szCs w:val="24"/>
        </w:rPr>
      </w:pPr>
      <w:bookmarkStart w:id="10" w:name="_Toc517702784"/>
      <w:r w:rsidRPr="004013BE">
        <w:rPr>
          <w:rFonts w:ascii="Times New Roman" w:hAnsi="Times New Roman" w:cs="Times New Roman"/>
          <w:color w:val="000000" w:themeColor="text1"/>
          <w:sz w:val="24"/>
          <w:szCs w:val="24"/>
        </w:rPr>
        <w:t>MADDE 1</w:t>
      </w:r>
      <w:r w:rsidR="00BD7693">
        <w:rPr>
          <w:rFonts w:ascii="Times New Roman" w:hAnsi="Times New Roman" w:cs="Times New Roman"/>
          <w:color w:val="000000" w:themeColor="text1"/>
          <w:sz w:val="24"/>
          <w:szCs w:val="24"/>
        </w:rPr>
        <w:t>1</w:t>
      </w:r>
      <w:r w:rsidRPr="004013BE">
        <w:rPr>
          <w:rFonts w:ascii="Times New Roman" w:hAnsi="Times New Roman" w:cs="Times New Roman"/>
          <w:color w:val="000000" w:themeColor="text1"/>
          <w:sz w:val="24"/>
          <w:szCs w:val="24"/>
        </w:rPr>
        <w:t>. TEKNİK ŞARTNAMENİN MADDELERİ</w:t>
      </w:r>
      <w:bookmarkEnd w:id="10"/>
    </w:p>
    <w:p w14:paraId="4632CCD8" w14:textId="192831D5" w:rsidR="00D523DF" w:rsidRPr="004013BE" w:rsidRDefault="00D523DF" w:rsidP="0042167B">
      <w:pPr>
        <w:pStyle w:val="Default"/>
        <w:spacing w:line="0" w:lineRule="atLeast"/>
        <w:ind w:left="284"/>
        <w:jc w:val="both"/>
      </w:pPr>
      <w:r w:rsidRPr="004013BE">
        <w:t>İş bu madde dahil teknik şartname 1</w:t>
      </w:r>
      <w:r w:rsidR="00BD7693">
        <w:t>1</w:t>
      </w:r>
      <w:r w:rsidRPr="004013BE">
        <w:t xml:space="preserve"> (on </w:t>
      </w:r>
      <w:r w:rsidR="00BD7693">
        <w:t>bir</w:t>
      </w:r>
      <w:r w:rsidRPr="004013BE">
        <w:t>) maddeden ibarettir.</w:t>
      </w:r>
    </w:p>
    <w:p w14:paraId="783E769F" w14:textId="77777777" w:rsidR="00F82C5C" w:rsidRPr="004013BE" w:rsidRDefault="00F82C5C" w:rsidP="0042167B">
      <w:pPr>
        <w:shd w:val="clear" w:color="auto" w:fill="FFFFFF"/>
        <w:spacing w:after="0" w:line="0" w:lineRule="atLeast"/>
        <w:ind w:left="284"/>
        <w:jc w:val="both"/>
        <w:rPr>
          <w:rFonts w:ascii="Times New Roman" w:hAnsi="Times New Roman" w:cs="Times New Roman"/>
          <w:color w:val="000000"/>
          <w:sz w:val="24"/>
          <w:szCs w:val="24"/>
        </w:rPr>
      </w:pPr>
    </w:p>
    <w:p w14:paraId="0F59B617" w14:textId="538561AA" w:rsidR="00F82C5C" w:rsidRDefault="00F82C5C" w:rsidP="0042167B">
      <w:pPr>
        <w:shd w:val="clear" w:color="auto" w:fill="FFFFFF"/>
        <w:spacing w:after="0" w:line="0" w:lineRule="atLeast"/>
        <w:ind w:left="284"/>
        <w:jc w:val="center"/>
        <w:rPr>
          <w:rFonts w:ascii="Times New Roman" w:hAnsi="Times New Roman" w:cs="Times New Roman"/>
          <w:b/>
          <w:bCs/>
          <w:sz w:val="24"/>
          <w:szCs w:val="24"/>
        </w:rPr>
      </w:pPr>
      <w:r w:rsidRPr="004013BE">
        <w:rPr>
          <w:rFonts w:ascii="Times New Roman" w:hAnsi="Times New Roman" w:cs="Times New Roman"/>
          <w:b/>
          <w:bCs/>
          <w:sz w:val="24"/>
          <w:szCs w:val="24"/>
        </w:rPr>
        <w:t>GENEL HÜKÜMLER</w:t>
      </w:r>
    </w:p>
    <w:p w14:paraId="3F00A31B" w14:textId="77777777" w:rsidR="005F5D63" w:rsidRPr="004013BE" w:rsidRDefault="005F5D63" w:rsidP="0042167B">
      <w:pPr>
        <w:shd w:val="clear" w:color="auto" w:fill="FFFFFF"/>
        <w:spacing w:after="0" w:line="0" w:lineRule="atLeast"/>
        <w:ind w:left="284"/>
        <w:jc w:val="center"/>
        <w:rPr>
          <w:rFonts w:ascii="Times New Roman" w:hAnsi="Times New Roman" w:cs="Times New Roman"/>
          <w:b/>
          <w:bCs/>
          <w:sz w:val="24"/>
          <w:szCs w:val="24"/>
        </w:rPr>
      </w:pPr>
    </w:p>
    <w:p w14:paraId="7FAB3B70" w14:textId="77777777" w:rsidR="00F82C5C" w:rsidRPr="004013BE" w:rsidRDefault="00F82C5C" w:rsidP="0042167B">
      <w:pPr>
        <w:shd w:val="clear" w:color="auto" w:fill="FFFFFF"/>
        <w:spacing w:after="0" w:line="0" w:lineRule="atLeast"/>
        <w:ind w:left="284"/>
        <w:rPr>
          <w:rFonts w:ascii="Times New Roman" w:hAnsi="Times New Roman" w:cs="Times New Roman"/>
          <w:sz w:val="24"/>
          <w:szCs w:val="24"/>
        </w:rPr>
      </w:pPr>
      <w:r w:rsidRPr="004013BE">
        <w:rPr>
          <w:rFonts w:ascii="Times New Roman" w:hAnsi="Times New Roman" w:cs="Times New Roman"/>
          <w:sz w:val="24"/>
          <w:szCs w:val="24"/>
        </w:rPr>
        <w:t xml:space="preserve">1. Ürünlerin içinde yabancı maddeler bulunmamalıdır. </w:t>
      </w:r>
    </w:p>
    <w:p w14:paraId="67142288" w14:textId="77777777" w:rsidR="00F82C5C" w:rsidRPr="004013BE" w:rsidRDefault="00F82C5C" w:rsidP="0042167B">
      <w:pPr>
        <w:shd w:val="clear" w:color="auto" w:fill="FFFFFF"/>
        <w:spacing w:after="0" w:line="0" w:lineRule="atLeast"/>
        <w:ind w:left="284"/>
        <w:rPr>
          <w:rFonts w:ascii="Times New Roman" w:hAnsi="Times New Roman" w:cs="Times New Roman"/>
          <w:sz w:val="24"/>
          <w:szCs w:val="24"/>
        </w:rPr>
      </w:pPr>
      <w:r w:rsidRPr="004013BE">
        <w:rPr>
          <w:rFonts w:ascii="Times New Roman" w:hAnsi="Times New Roman" w:cs="Times New Roman"/>
          <w:sz w:val="24"/>
          <w:szCs w:val="24"/>
        </w:rPr>
        <w:t>2. Ürünlerin hepsi ambalajlı olmalıdır.</w:t>
      </w:r>
    </w:p>
    <w:p w14:paraId="0A7DBC83" w14:textId="77777777" w:rsidR="00F82C5C" w:rsidRPr="004013BE" w:rsidRDefault="00F82C5C" w:rsidP="0042167B">
      <w:pPr>
        <w:shd w:val="clear" w:color="auto" w:fill="FFFFFF"/>
        <w:spacing w:after="0" w:line="0" w:lineRule="atLeast"/>
        <w:ind w:left="284"/>
        <w:rPr>
          <w:rFonts w:ascii="Times New Roman" w:hAnsi="Times New Roman" w:cs="Times New Roman"/>
          <w:sz w:val="24"/>
          <w:szCs w:val="24"/>
        </w:rPr>
      </w:pPr>
      <w:r w:rsidRPr="004013BE">
        <w:rPr>
          <w:rFonts w:ascii="Times New Roman" w:hAnsi="Times New Roman" w:cs="Times New Roman"/>
          <w:sz w:val="24"/>
          <w:szCs w:val="24"/>
        </w:rPr>
        <w:t xml:space="preserve">3. Bir gün öncesinden telefon, faks ya da e-posta yoluyla söz konusu ürünlerin siparişi yükleniciye bildirilecektir. Siparişi verilen ürünler istenilen miktar, cins ve kalitede en geç ertesi sabah saat: 10:00’da siparişe göre kurum depolarına teslim edilecektir. Dağıtım ve yerleşim için ek para talep edilemez. </w:t>
      </w:r>
    </w:p>
    <w:p w14:paraId="14B59FCB" w14:textId="77777777" w:rsidR="00F82C5C" w:rsidRPr="004013BE" w:rsidRDefault="00F82C5C" w:rsidP="0042167B">
      <w:pPr>
        <w:shd w:val="clear" w:color="auto" w:fill="FFFFFF"/>
        <w:spacing w:after="0" w:line="0" w:lineRule="atLeast"/>
        <w:ind w:left="284"/>
        <w:rPr>
          <w:rFonts w:ascii="Times New Roman" w:hAnsi="Times New Roman" w:cs="Times New Roman"/>
          <w:sz w:val="24"/>
          <w:szCs w:val="24"/>
        </w:rPr>
      </w:pPr>
      <w:r w:rsidRPr="004013BE">
        <w:rPr>
          <w:rFonts w:ascii="Times New Roman" w:hAnsi="Times New Roman" w:cs="Times New Roman"/>
          <w:sz w:val="24"/>
          <w:szCs w:val="24"/>
        </w:rPr>
        <w:t xml:space="preserve">4. Muayeneden geçmeyen ürünler aynı gün saat 11:00’ e kadar teknik şartnameye uygun nitelik ve kalitede ürünlerle değiştirilecektir. </w:t>
      </w:r>
    </w:p>
    <w:p w14:paraId="16BFFD0D" w14:textId="77777777" w:rsidR="00F82C5C" w:rsidRPr="004013BE" w:rsidRDefault="00F82C5C" w:rsidP="0042167B">
      <w:pPr>
        <w:shd w:val="clear" w:color="auto" w:fill="FFFFFF"/>
        <w:spacing w:after="0" w:line="0" w:lineRule="atLeast"/>
        <w:ind w:left="284"/>
        <w:rPr>
          <w:rFonts w:ascii="Times New Roman" w:hAnsi="Times New Roman" w:cs="Times New Roman"/>
          <w:sz w:val="24"/>
          <w:szCs w:val="24"/>
        </w:rPr>
      </w:pPr>
      <w:r w:rsidRPr="004013BE">
        <w:rPr>
          <w:rFonts w:ascii="Times New Roman" w:hAnsi="Times New Roman" w:cs="Times New Roman"/>
          <w:sz w:val="24"/>
          <w:szCs w:val="24"/>
        </w:rPr>
        <w:t xml:space="preserve">5. </w:t>
      </w:r>
      <w:r w:rsidRPr="004013BE">
        <w:rPr>
          <w:rFonts w:ascii="Times New Roman" w:hAnsi="Times New Roman" w:cs="Times New Roman"/>
          <w:b/>
          <w:sz w:val="24"/>
          <w:szCs w:val="24"/>
        </w:rPr>
        <w:t>Yüklenici sipariş verilen malzemeyi istenilen şekil ve zamanda teslim etmediği takdirde idare yazılı ihbara gerek kalmaksızın o günkü ihtiyacını piyasadan temin eder ve bedelini yüklenicinin alacağından tahsil eder.</w:t>
      </w:r>
    </w:p>
    <w:p w14:paraId="5E5B8814" w14:textId="77777777" w:rsidR="00F82C5C" w:rsidRPr="004013BE" w:rsidRDefault="00F82C5C" w:rsidP="0042167B">
      <w:pPr>
        <w:shd w:val="clear" w:color="auto" w:fill="FFFFFF"/>
        <w:spacing w:after="0" w:line="0" w:lineRule="atLeast"/>
        <w:ind w:left="284"/>
        <w:rPr>
          <w:rFonts w:ascii="Times New Roman" w:hAnsi="Times New Roman" w:cs="Times New Roman"/>
          <w:sz w:val="24"/>
          <w:szCs w:val="24"/>
        </w:rPr>
      </w:pPr>
      <w:r w:rsidRPr="004013BE">
        <w:rPr>
          <w:rFonts w:ascii="Times New Roman" w:hAnsi="Times New Roman" w:cs="Times New Roman"/>
          <w:sz w:val="24"/>
          <w:szCs w:val="24"/>
        </w:rPr>
        <w:t>6. Burada belirtilmeyen hususlar, TSE’de belirtilen tüm hususlar dahilinde olacaktır.</w:t>
      </w:r>
    </w:p>
    <w:p w14:paraId="6E5C574D" w14:textId="77777777" w:rsidR="00F82C5C" w:rsidRPr="004013BE" w:rsidRDefault="00F82C5C" w:rsidP="0042167B">
      <w:pPr>
        <w:spacing w:after="0" w:line="0" w:lineRule="atLeast"/>
        <w:ind w:left="284"/>
        <w:jc w:val="center"/>
        <w:rPr>
          <w:rFonts w:ascii="Times New Roman" w:hAnsi="Times New Roman" w:cs="Times New Roman"/>
          <w:b/>
          <w:sz w:val="24"/>
          <w:szCs w:val="24"/>
        </w:rPr>
      </w:pPr>
    </w:p>
    <w:p w14:paraId="678E1C7B" w14:textId="6A6DCC16" w:rsidR="00F82C5C" w:rsidRDefault="00F82C5C" w:rsidP="0042167B">
      <w:pPr>
        <w:widowControl w:val="0"/>
        <w:spacing w:after="0" w:line="0" w:lineRule="atLeast"/>
        <w:ind w:left="284"/>
        <w:jc w:val="center"/>
        <w:rPr>
          <w:rFonts w:ascii="Times New Roman" w:hAnsi="Times New Roman" w:cs="Times New Roman"/>
          <w:b/>
          <w:sz w:val="24"/>
          <w:szCs w:val="24"/>
        </w:rPr>
      </w:pPr>
      <w:r w:rsidRPr="004013BE">
        <w:rPr>
          <w:rFonts w:ascii="Times New Roman" w:hAnsi="Times New Roman" w:cs="Times New Roman"/>
          <w:b/>
          <w:sz w:val="24"/>
          <w:szCs w:val="24"/>
          <w:u w:val="single"/>
        </w:rPr>
        <w:t>İstekli/Yüklenici Sorumluluklarına Ait Diğer Hususlar</w:t>
      </w:r>
      <w:r w:rsidRPr="004013BE">
        <w:rPr>
          <w:rFonts w:ascii="Times New Roman" w:hAnsi="Times New Roman" w:cs="Times New Roman"/>
          <w:b/>
          <w:sz w:val="24"/>
          <w:szCs w:val="24"/>
        </w:rPr>
        <w:t>;</w:t>
      </w:r>
    </w:p>
    <w:p w14:paraId="7D1E34FE" w14:textId="77777777" w:rsidR="005F5D63" w:rsidRPr="004013BE" w:rsidRDefault="005F5D63" w:rsidP="0042167B">
      <w:pPr>
        <w:widowControl w:val="0"/>
        <w:spacing w:after="0" w:line="0" w:lineRule="atLeast"/>
        <w:ind w:left="284"/>
        <w:jc w:val="center"/>
        <w:rPr>
          <w:rFonts w:ascii="Times New Roman" w:hAnsi="Times New Roman" w:cs="Times New Roman"/>
          <w:b/>
          <w:sz w:val="24"/>
          <w:szCs w:val="24"/>
        </w:rPr>
      </w:pPr>
    </w:p>
    <w:p w14:paraId="51E79018" w14:textId="77777777" w:rsidR="00F82C5C" w:rsidRPr="004013BE" w:rsidRDefault="00F82C5C" w:rsidP="0042167B">
      <w:pPr>
        <w:spacing w:after="0" w:line="0" w:lineRule="atLeast"/>
        <w:ind w:left="284"/>
        <w:jc w:val="both"/>
        <w:rPr>
          <w:rFonts w:ascii="Times New Roman" w:hAnsi="Times New Roman" w:cs="Times New Roman"/>
          <w:b/>
          <w:sz w:val="24"/>
          <w:szCs w:val="24"/>
        </w:rPr>
      </w:pPr>
      <w:r w:rsidRPr="004013BE">
        <w:rPr>
          <w:rStyle w:val="HafifVurgulama"/>
          <w:rFonts w:ascii="Times New Roman" w:hAnsi="Times New Roman" w:cs="Times New Roman"/>
          <w:i w:val="0"/>
          <w:color w:val="000000"/>
          <w:sz w:val="24"/>
          <w:szCs w:val="24"/>
        </w:rPr>
        <w:t xml:space="preserve">İdare/ Muayene komisyonu veya teslim alma görevlilerince ürünleri teslim alma aşamasında ürünlerde Teknik Şartnameye uygunsuzluk veya herhangi bir anormallik tespit ettiği veya gözlemlediği durumunda ürünlerin herhangi birinde veya tamamından birer adet numune alıp tutanak ile ilgili kurumlara masrafları yükleniciye ait olmak üzere teknik şartnamede belirtilen şartlara uygun olup, olmadığının tespiti amacıyla tahlil ve kontrol edecek olup yüklenici bunu peşinen kabul etmiş sayılacak ve itirazı kabul edilmeyecektir. Tahlillerin olumsuz veya şartname hükümlerine aykırı olduğu tespiti </w:t>
      </w:r>
      <w:r w:rsidRPr="004013BE">
        <w:rPr>
          <w:rStyle w:val="HafifVurgulama"/>
          <w:rFonts w:ascii="Times New Roman" w:hAnsi="Times New Roman" w:cs="Times New Roman"/>
          <w:i w:val="0"/>
          <w:color w:val="000000"/>
          <w:sz w:val="24"/>
          <w:szCs w:val="24"/>
        </w:rPr>
        <w:lastRenderedPageBreak/>
        <w:t>halinde olumsuzluğun boyutuna göre Sözleşme feshi dâhil olmak üzere idarece cezai işlem uygulanacaktır.</w:t>
      </w:r>
    </w:p>
    <w:p w14:paraId="3B8FDAC3" w14:textId="77777777" w:rsidR="00B521EB" w:rsidRPr="004013BE" w:rsidRDefault="00B521EB" w:rsidP="0042167B">
      <w:pPr>
        <w:pStyle w:val="Default"/>
        <w:spacing w:line="0" w:lineRule="atLeast"/>
        <w:ind w:left="284"/>
        <w:jc w:val="both"/>
      </w:pPr>
    </w:p>
    <w:p w14:paraId="52E07CD6" w14:textId="1B34539B" w:rsidR="00B521EB" w:rsidRPr="004013BE" w:rsidRDefault="00B521EB" w:rsidP="0042167B">
      <w:pPr>
        <w:spacing w:after="0" w:line="0" w:lineRule="atLeast"/>
        <w:ind w:left="284"/>
        <w:jc w:val="both"/>
        <w:rPr>
          <w:rFonts w:ascii="Times New Roman" w:hAnsi="Times New Roman" w:cs="Times New Roman"/>
          <w:b/>
          <w:iCs/>
          <w:sz w:val="24"/>
          <w:szCs w:val="24"/>
        </w:rPr>
      </w:pPr>
      <w:r w:rsidRPr="004013BE">
        <w:rPr>
          <w:rFonts w:ascii="Times New Roman" w:hAnsi="Times New Roman" w:cs="Times New Roman"/>
          <w:sz w:val="24"/>
          <w:szCs w:val="24"/>
        </w:rPr>
        <w:tab/>
      </w:r>
      <w:r w:rsidR="00F26343" w:rsidRPr="004013BE">
        <w:rPr>
          <w:rFonts w:ascii="Times New Roman" w:hAnsi="Times New Roman" w:cs="Times New Roman"/>
          <w:sz w:val="24"/>
          <w:szCs w:val="24"/>
        </w:rPr>
        <w:tab/>
      </w:r>
      <w:r w:rsidR="00F26343" w:rsidRPr="004013BE">
        <w:rPr>
          <w:rFonts w:ascii="Times New Roman" w:hAnsi="Times New Roman" w:cs="Times New Roman"/>
          <w:sz w:val="24"/>
          <w:szCs w:val="24"/>
        </w:rPr>
        <w:tab/>
      </w:r>
      <w:r w:rsidR="00F26343" w:rsidRPr="004013BE">
        <w:rPr>
          <w:rFonts w:ascii="Times New Roman" w:hAnsi="Times New Roman" w:cs="Times New Roman"/>
          <w:sz w:val="24"/>
          <w:szCs w:val="24"/>
        </w:rPr>
        <w:tab/>
      </w:r>
      <w:r w:rsidR="00F26343" w:rsidRPr="004013BE">
        <w:rPr>
          <w:rFonts w:ascii="Times New Roman" w:hAnsi="Times New Roman" w:cs="Times New Roman"/>
          <w:sz w:val="24"/>
          <w:szCs w:val="24"/>
        </w:rPr>
        <w:tab/>
      </w:r>
      <w:r w:rsidR="00F26343" w:rsidRPr="004013BE">
        <w:rPr>
          <w:rFonts w:ascii="Times New Roman" w:hAnsi="Times New Roman" w:cs="Times New Roman"/>
          <w:sz w:val="24"/>
          <w:szCs w:val="24"/>
        </w:rPr>
        <w:tab/>
      </w:r>
      <w:r w:rsidR="00F26343" w:rsidRPr="004013BE">
        <w:rPr>
          <w:rFonts w:ascii="Times New Roman" w:hAnsi="Times New Roman" w:cs="Times New Roman"/>
          <w:sz w:val="24"/>
          <w:szCs w:val="24"/>
        </w:rPr>
        <w:tab/>
      </w:r>
      <w:r w:rsidR="00F26343" w:rsidRPr="004013BE">
        <w:rPr>
          <w:rFonts w:ascii="Times New Roman" w:hAnsi="Times New Roman" w:cs="Times New Roman"/>
          <w:sz w:val="24"/>
          <w:szCs w:val="24"/>
        </w:rPr>
        <w:tab/>
      </w:r>
      <w:r w:rsidR="00F26343" w:rsidRPr="004013BE">
        <w:rPr>
          <w:rFonts w:ascii="Times New Roman" w:hAnsi="Times New Roman" w:cs="Times New Roman"/>
          <w:sz w:val="24"/>
          <w:szCs w:val="24"/>
        </w:rPr>
        <w:tab/>
        <w:t xml:space="preserve">   </w:t>
      </w:r>
      <w:r w:rsidR="005F5D63">
        <w:rPr>
          <w:rFonts w:ascii="Times New Roman" w:hAnsi="Times New Roman" w:cs="Times New Roman"/>
          <w:sz w:val="24"/>
          <w:szCs w:val="24"/>
        </w:rPr>
        <w:tab/>
      </w:r>
      <w:r w:rsidR="00293BE1">
        <w:rPr>
          <w:rFonts w:ascii="Times New Roman" w:hAnsi="Times New Roman" w:cs="Times New Roman"/>
          <w:sz w:val="24"/>
          <w:szCs w:val="24"/>
        </w:rPr>
        <w:t xml:space="preserve"> </w:t>
      </w:r>
      <w:r w:rsidR="00F26343" w:rsidRPr="004013BE">
        <w:rPr>
          <w:rFonts w:ascii="Times New Roman" w:hAnsi="Times New Roman" w:cs="Times New Roman"/>
          <w:sz w:val="24"/>
          <w:szCs w:val="24"/>
        </w:rPr>
        <w:t xml:space="preserve"> </w:t>
      </w:r>
      <w:r w:rsidRPr="004013BE">
        <w:rPr>
          <w:rFonts w:ascii="Times New Roman" w:hAnsi="Times New Roman" w:cs="Times New Roman"/>
          <w:b/>
          <w:iCs/>
          <w:sz w:val="24"/>
          <w:szCs w:val="24"/>
        </w:rPr>
        <w:t>Mehmet SEYİTOĞLU</w:t>
      </w:r>
    </w:p>
    <w:p w14:paraId="0921F1E4" w14:textId="056D4506" w:rsidR="00B521EB" w:rsidRPr="004013BE" w:rsidRDefault="00B521EB" w:rsidP="0042167B">
      <w:pPr>
        <w:tabs>
          <w:tab w:val="left" w:pos="7764"/>
        </w:tabs>
        <w:spacing w:after="0" w:line="0" w:lineRule="atLeast"/>
        <w:ind w:left="284"/>
        <w:rPr>
          <w:rFonts w:ascii="Times New Roman" w:hAnsi="Times New Roman" w:cs="Times New Roman"/>
          <w:b/>
          <w:sz w:val="24"/>
          <w:szCs w:val="24"/>
        </w:rPr>
      </w:pPr>
      <w:r w:rsidRPr="004013BE">
        <w:rPr>
          <w:rFonts w:ascii="Times New Roman" w:hAnsi="Times New Roman" w:cs="Times New Roman"/>
          <w:b/>
          <w:iCs/>
          <w:sz w:val="24"/>
          <w:szCs w:val="24"/>
        </w:rPr>
        <w:t xml:space="preserve">                                                                                                             Silvan Öğretmenevi ve ASO Müdürü</w:t>
      </w:r>
    </w:p>
    <w:p w14:paraId="798C822B" w14:textId="65916E1F" w:rsidR="00D523DF" w:rsidRDefault="00D523DF" w:rsidP="0042167B">
      <w:pPr>
        <w:spacing w:after="0" w:line="0" w:lineRule="atLeast"/>
        <w:ind w:left="284"/>
        <w:jc w:val="both"/>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1117"/>
        <w:gridCol w:w="5529"/>
        <w:gridCol w:w="1417"/>
        <w:gridCol w:w="1421"/>
      </w:tblGrid>
      <w:tr w:rsidR="002D51D7" w:rsidRPr="004013BE" w14:paraId="068D12ED" w14:textId="77777777" w:rsidTr="00143BEE">
        <w:trPr>
          <w:trHeight w:val="20"/>
          <w:jc w:val="center"/>
        </w:trPr>
        <w:tc>
          <w:tcPr>
            <w:tcW w:w="1117" w:type="dxa"/>
            <w:hideMark/>
          </w:tcPr>
          <w:p w14:paraId="7D0F523E" w14:textId="77777777" w:rsidR="002D51D7" w:rsidRPr="004013BE" w:rsidRDefault="002D51D7" w:rsidP="0042167B">
            <w:pPr>
              <w:spacing w:line="0" w:lineRule="atLeast"/>
              <w:ind w:left="284"/>
              <w:jc w:val="center"/>
              <w:rPr>
                <w:rFonts w:ascii="Times New Roman" w:hAnsi="Times New Roman" w:cs="Times New Roman"/>
                <w:b/>
                <w:bCs/>
                <w:sz w:val="24"/>
                <w:szCs w:val="24"/>
              </w:rPr>
            </w:pPr>
            <w:r w:rsidRPr="004013BE">
              <w:rPr>
                <w:rFonts w:ascii="Times New Roman" w:hAnsi="Times New Roman" w:cs="Times New Roman"/>
                <w:b/>
                <w:bCs/>
                <w:sz w:val="24"/>
                <w:szCs w:val="24"/>
              </w:rPr>
              <w:t>SIRA NO</w:t>
            </w:r>
          </w:p>
        </w:tc>
        <w:tc>
          <w:tcPr>
            <w:tcW w:w="5529" w:type="dxa"/>
            <w:hideMark/>
          </w:tcPr>
          <w:p w14:paraId="4FD302D1" w14:textId="77777777" w:rsidR="002D51D7" w:rsidRPr="004013BE" w:rsidRDefault="002D51D7" w:rsidP="0042167B">
            <w:pPr>
              <w:spacing w:line="0" w:lineRule="atLeast"/>
              <w:ind w:left="284"/>
              <w:jc w:val="center"/>
              <w:rPr>
                <w:rFonts w:ascii="Times New Roman" w:hAnsi="Times New Roman" w:cs="Times New Roman"/>
                <w:b/>
                <w:bCs/>
                <w:sz w:val="24"/>
                <w:szCs w:val="24"/>
              </w:rPr>
            </w:pPr>
            <w:r w:rsidRPr="004013BE">
              <w:rPr>
                <w:rFonts w:ascii="Times New Roman" w:hAnsi="Times New Roman" w:cs="Times New Roman"/>
                <w:b/>
                <w:bCs/>
                <w:sz w:val="24"/>
                <w:szCs w:val="24"/>
              </w:rPr>
              <w:t>MALZEMENİN / İŞİN ADI</w:t>
            </w:r>
          </w:p>
        </w:tc>
        <w:tc>
          <w:tcPr>
            <w:tcW w:w="1417" w:type="dxa"/>
            <w:hideMark/>
          </w:tcPr>
          <w:p w14:paraId="6D1FF426" w14:textId="77777777" w:rsidR="002D51D7" w:rsidRPr="004013BE" w:rsidRDefault="002D51D7" w:rsidP="0042167B">
            <w:pPr>
              <w:spacing w:line="0" w:lineRule="atLeast"/>
              <w:ind w:left="284"/>
              <w:jc w:val="center"/>
              <w:rPr>
                <w:rFonts w:ascii="Times New Roman" w:hAnsi="Times New Roman" w:cs="Times New Roman"/>
                <w:b/>
                <w:bCs/>
                <w:sz w:val="24"/>
                <w:szCs w:val="24"/>
              </w:rPr>
            </w:pPr>
            <w:r w:rsidRPr="004013BE">
              <w:rPr>
                <w:rFonts w:ascii="Times New Roman" w:hAnsi="Times New Roman" w:cs="Times New Roman"/>
                <w:b/>
                <w:bCs/>
                <w:sz w:val="24"/>
                <w:szCs w:val="24"/>
              </w:rPr>
              <w:t>ÖLÇÜ BİRİM</w:t>
            </w:r>
          </w:p>
        </w:tc>
        <w:tc>
          <w:tcPr>
            <w:tcW w:w="1421" w:type="dxa"/>
            <w:hideMark/>
          </w:tcPr>
          <w:p w14:paraId="7DE6490A" w14:textId="77777777" w:rsidR="002D51D7" w:rsidRPr="004013BE" w:rsidRDefault="002D51D7" w:rsidP="0042167B">
            <w:pPr>
              <w:spacing w:line="0" w:lineRule="atLeast"/>
              <w:ind w:left="284"/>
              <w:jc w:val="center"/>
              <w:rPr>
                <w:rFonts w:ascii="Times New Roman" w:hAnsi="Times New Roman" w:cs="Times New Roman"/>
                <w:b/>
                <w:bCs/>
                <w:sz w:val="24"/>
                <w:szCs w:val="24"/>
              </w:rPr>
            </w:pPr>
            <w:r w:rsidRPr="004013BE">
              <w:rPr>
                <w:rFonts w:ascii="Times New Roman" w:hAnsi="Times New Roman" w:cs="Times New Roman"/>
                <w:b/>
                <w:bCs/>
                <w:sz w:val="24"/>
                <w:szCs w:val="24"/>
              </w:rPr>
              <w:t>TALEP EDİLEN</w:t>
            </w:r>
          </w:p>
        </w:tc>
      </w:tr>
      <w:tr w:rsidR="00143BEE" w:rsidRPr="004013BE" w14:paraId="2B3164B0" w14:textId="77777777" w:rsidTr="00143BEE">
        <w:trPr>
          <w:trHeight w:val="20"/>
          <w:jc w:val="center"/>
        </w:trPr>
        <w:tc>
          <w:tcPr>
            <w:tcW w:w="1117" w:type="dxa"/>
            <w:vAlign w:val="center"/>
            <w:hideMark/>
          </w:tcPr>
          <w:p w14:paraId="6D1BBF2C" w14:textId="253E70DF"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1</w:t>
            </w:r>
          </w:p>
        </w:tc>
        <w:tc>
          <w:tcPr>
            <w:tcW w:w="5529" w:type="dxa"/>
            <w:vAlign w:val="center"/>
            <w:hideMark/>
          </w:tcPr>
          <w:p w14:paraId="5C81FA36" w14:textId="3BE1CDE0" w:rsidR="00143BEE" w:rsidRPr="004013BE" w:rsidRDefault="00143BEE" w:rsidP="00143BEE">
            <w:pPr>
              <w:spacing w:line="0" w:lineRule="atLeast"/>
              <w:ind w:left="284"/>
              <w:rPr>
                <w:rFonts w:ascii="Times New Roman" w:hAnsi="Times New Roman" w:cs="Times New Roman"/>
                <w:b/>
                <w:sz w:val="24"/>
                <w:szCs w:val="24"/>
              </w:rPr>
            </w:pPr>
            <w:r>
              <w:rPr>
                <w:rFonts w:ascii="Cambria" w:hAnsi="Cambria" w:cs="Calibri"/>
                <w:color w:val="000000"/>
              </w:rPr>
              <w:t xml:space="preserve">Ekmek (75 </w:t>
            </w:r>
            <w:proofErr w:type="spellStart"/>
            <w:r>
              <w:rPr>
                <w:rFonts w:ascii="Cambria" w:hAnsi="Cambria" w:cs="Calibri"/>
                <w:color w:val="000000"/>
              </w:rPr>
              <w:t>Gr</w:t>
            </w:r>
            <w:proofErr w:type="spellEnd"/>
            <w:r>
              <w:rPr>
                <w:rFonts w:ascii="Cambria" w:hAnsi="Cambria" w:cs="Calibri"/>
                <w:color w:val="000000"/>
              </w:rPr>
              <w:t>)</w:t>
            </w:r>
          </w:p>
        </w:tc>
        <w:tc>
          <w:tcPr>
            <w:tcW w:w="1417" w:type="dxa"/>
            <w:vAlign w:val="center"/>
            <w:hideMark/>
          </w:tcPr>
          <w:p w14:paraId="0168D3F2" w14:textId="06D94D4D"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adet</w:t>
            </w:r>
            <w:proofErr w:type="gramEnd"/>
          </w:p>
        </w:tc>
        <w:tc>
          <w:tcPr>
            <w:tcW w:w="1421" w:type="dxa"/>
            <w:hideMark/>
          </w:tcPr>
          <w:p w14:paraId="2D9794BA" w14:textId="0E8465BC" w:rsidR="00143BEE" w:rsidRPr="004013BE" w:rsidRDefault="00143BEE" w:rsidP="00143BEE">
            <w:pPr>
              <w:spacing w:line="0" w:lineRule="atLeast"/>
              <w:ind w:left="284"/>
              <w:jc w:val="center"/>
              <w:rPr>
                <w:rFonts w:ascii="Times New Roman" w:hAnsi="Times New Roman" w:cs="Times New Roman"/>
                <w:b/>
                <w:sz w:val="24"/>
                <w:szCs w:val="24"/>
              </w:rPr>
            </w:pPr>
            <w:r w:rsidRPr="006136F6">
              <w:t>10000</w:t>
            </w:r>
          </w:p>
        </w:tc>
      </w:tr>
      <w:tr w:rsidR="00143BEE" w:rsidRPr="004013BE" w14:paraId="3E419F4B" w14:textId="77777777" w:rsidTr="00143BEE">
        <w:trPr>
          <w:trHeight w:val="20"/>
          <w:jc w:val="center"/>
        </w:trPr>
        <w:tc>
          <w:tcPr>
            <w:tcW w:w="1117" w:type="dxa"/>
            <w:vAlign w:val="center"/>
            <w:hideMark/>
          </w:tcPr>
          <w:p w14:paraId="20F06CFF" w14:textId="3470780D"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2</w:t>
            </w:r>
          </w:p>
        </w:tc>
        <w:tc>
          <w:tcPr>
            <w:tcW w:w="5529" w:type="dxa"/>
            <w:vAlign w:val="center"/>
          </w:tcPr>
          <w:p w14:paraId="4292458C" w14:textId="5B975DAD" w:rsidR="00143BEE" w:rsidRPr="004013BE" w:rsidRDefault="00143BEE" w:rsidP="00143BEE">
            <w:pPr>
              <w:spacing w:line="0" w:lineRule="atLeast"/>
              <w:ind w:left="284"/>
              <w:rPr>
                <w:rFonts w:ascii="Times New Roman" w:hAnsi="Times New Roman" w:cs="Times New Roman"/>
                <w:b/>
                <w:sz w:val="24"/>
                <w:szCs w:val="24"/>
              </w:rPr>
            </w:pPr>
            <w:r>
              <w:rPr>
                <w:rFonts w:ascii="Cambria" w:hAnsi="Cambria" w:cs="Calibri"/>
                <w:color w:val="000000"/>
              </w:rPr>
              <w:t xml:space="preserve">Simit (100 </w:t>
            </w:r>
            <w:proofErr w:type="spellStart"/>
            <w:r>
              <w:rPr>
                <w:rFonts w:ascii="Cambria" w:hAnsi="Cambria" w:cs="Calibri"/>
                <w:color w:val="000000"/>
              </w:rPr>
              <w:t>Gr</w:t>
            </w:r>
            <w:proofErr w:type="spellEnd"/>
            <w:r>
              <w:rPr>
                <w:rFonts w:ascii="Cambria" w:hAnsi="Cambria" w:cs="Calibri"/>
                <w:color w:val="000000"/>
              </w:rPr>
              <w:t>)</w:t>
            </w:r>
          </w:p>
        </w:tc>
        <w:tc>
          <w:tcPr>
            <w:tcW w:w="1417" w:type="dxa"/>
            <w:vAlign w:val="center"/>
          </w:tcPr>
          <w:p w14:paraId="0082D1F6" w14:textId="49CB3A73"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adet</w:t>
            </w:r>
            <w:proofErr w:type="gramEnd"/>
          </w:p>
        </w:tc>
        <w:tc>
          <w:tcPr>
            <w:tcW w:w="1421" w:type="dxa"/>
          </w:tcPr>
          <w:p w14:paraId="35BD67BD" w14:textId="0CEC07B6" w:rsidR="00143BEE" w:rsidRPr="009C6D6F" w:rsidRDefault="00143BEE" w:rsidP="00143BEE">
            <w:pPr>
              <w:spacing w:line="0" w:lineRule="atLeast"/>
              <w:ind w:left="284"/>
              <w:jc w:val="center"/>
              <w:rPr>
                <w:color w:val="000000"/>
              </w:rPr>
            </w:pPr>
            <w:r w:rsidRPr="006136F6">
              <w:t>5.000</w:t>
            </w:r>
          </w:p>
        </w:tc>
      </w:tr>
      <w:tr w:rsidR="00143BEE" w:rsidRPr="004013BE" w14:paraId="6092CFE2" w14:textId="77777777" w:rsidTr="00143BEE">
        <w:trPr>
          <w:trHeight w:val="20"/>
          <w:jc w:val="center"/>
        </w:trPr>
        <w:tc>
          <w:tcPr>
            <w:tcW w:w="1117" w:type="dxa"/>
            <w:vAlign w:val="center"/>
            <w:hideMark/>
          </w:tcPr>
          <w:p w14:paraId="7688D92F" w14:textId="265C6E72"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3</w:t>
            </w:r>
          </w:p>
        </w:tc>
        <w:tc>
          <w:tcPr>
            <w:tcW w:w="5529" w:type="dxa"/>
            <w:vAlign w:val="center"/>
          </w:tcPr>
          <w:p w14:paraId="7B00D136" w14:textId="4F0E7BC6" w:rsidR="00143BEE" w:rsidRPr="004013BE" w:rsidRDefault="00143BEE" w:rsidP="00143BEE">
            <w:pPr>
              <w:spacing w:line="0" w:lineRule="atLeast"/>
              <w:ind w:left="284"/>
              <w:rPr>
                <w:rFonts w:ascii="Times New Roman" w:hAnsi="Times New Roman" w:cs="Times New Roman"/>
                <w:b/>
                <w:sz w:val="24"/>
                <w:szCs w:val="24"/>
              </w:rPr>
            </w:pPr>
            <w:r>
              <w:rPr>
                <w:rFonts w:ascii="Cambria" w:hAnsi="Cambria" w:cs="Calibri"/>
                <w:color w:val="000000"/>
              </w:rPr>
              <w:t xml:space="preserve">Poğaça (100 </w:t>
            </w:r>
            <w:proofErr w:type="spellStart"/>
            <w:r>
              <w:rPr>
                <w:rFonts w:ascii="Cambria" w:hAnsi="Cambria" w:cs="Calibri"/>
                <w:color w:val="000000"/>
              </w:rPr>
              <w:t>Gr</w:t>
            </w:r>
            <w:proofErr w:type="spellEnd"/>
            <w:r>
              <w:rPr>
                <w:rFonts w:ascii="Cambria" w:hAnsi="Cambria" w:cs="Calibri"/>
                <w:color w:val="000000"/>
              </w:rPr>
              <w:t>)</w:t>
            </w:r>
          </w:p>
        </w:tc>
        <w:tc>
          <w:tcPr>
            <w:tcW w:w="1417" w:type="dxa"/>
            <w:vAlign w:val="center"/>
          </w:tcPr>
          <w:p w14:paraId="69670F9B" w14:textId="53D86099"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adet</w:t>
            </w:r>
            <w:proofErr w:type="gramEnd"/>
          </w:p>
        </w:tc>
        <w:tc>
          <w:tcPr>
            <w:tcW w:w="1421" w:type="dxa"/>
          </w:tcPr>
          <w:p w14:paraId="31CEAB6A" w14:textId="0A0F8AE2" w:rsidR="00143BEE" w:rsidRPr="009C6D6F" w:rsidRDefault="00143BEE" w:rsidP="00143BEE">
            <w:pPr>
              <w:spacing w:line="0" w:lineRule="atLeast"/>
              <w:ind w:left="284"/>
              <w:jc w:val="center"/>
              <w:rPr>
                <w:color w:val="000000"/>
              </w:rPr>
            </w:pPr>
            <w:r w:rsidRPr="006136F6">
              <w:t>5.000</w:t>
            </w:r>
          </w:p>
        </w:tc>
      </w:tr>
      <w:tr w:rsidR="00143BEE" w:rsidRPr="004013BE" w14:paraId="08C665DE" w14:textId="77777777" w:rsidTr="00143BEE">
        <w:trPr>
          <w:trHeight w:val="20"/>
          <w:jc w:val="center"/>
        </w:trPr>
        <w:tc>
          <w:tcPr>
            <w:tcW w:w="1117" w:type="dxa"/>
            <w:vAlign w:val="center"/>
            <w:hideMark/>
          </w:tcPr>
          <w:p w14:paraId="7B3DEACA" w14:textId="5480522F"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4</w:t>
            </w:r>
          </w:p>
        </w:tc>
        <w:tc>
          <w:tcPr>
            <w:tcW w:w="5529" w:type="dxa"/>
            <w:vAlign w:val="center"/>
          </w:tcPr>
          <w:p w14:paraId="1165317C" w14:textId="2AFBDC9E" w:rsidR="00143BEE" w:rsidRPr="004013BE" w:rsidRDefault="00143BEE" w:rsidP="00143BEE">
            <w:pPr>
              <w:spacing w:line="0" w:lineRule="atLeast"/>
              <w:ind w:left="284"/>
              <w:rPr>
                <w:rFonts w:ascii="Times New Roman" w:hAnsi="Times New Roman" w:cs="Times New Roman"/>
                <w:b/>
                <w:sz w:val="24"/>
                <w:szCs w:val="24"/>
              </w:rPr>
            </w:pPr>
            <w:r>
              <w:rPr>
                <w:rFonts w:ascii="Cambria" w:hAnsi="Cambria" w:cs="Calibri"/>
                <w:color w:val="000000"/>
              </w:rPr>
              <w:t>Süt (200 Ml)</w:t>
            </w:r>
          </w:p>
        </w:tc>
        <w:tc>
          <w:tcPr>
            <w:tcW w:w="1417" w:type="dxa"/>
            <w:vAlign w:val="center"/>
          </w:tcPr>
          <w:p w14:paraId="72281D50" w14:textId="36B6722C"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adet</w:t>
            </w:r>
            <w:proofErr w:type="gramEnd"/>
          </w:p>
        </w:tc>
        <w:tc>
          <w:tcPr>
            <w:tcW w:w="1421" w:type="dxa"/>
          </w:tcPr>
          <w:p w14:paraId="07F979E8" w14:textId="3824F7E6" w:rsidR="00143BEE" w:rsidRPr="009C6D6F" w:rsidRDefault="00143BEE" w:rsidP="00143BEE">
            <w:pPr>
              <w:spacing w:line="0" w:lineRule="atLeast"/>
              <w:ind w:left="284"/>
              <w:jc w:val="center"/>
              <w:rPr>
                <w:color w:val="000000"/>
              </w:rPr>
            </w:pPr>
            <w:r w:rsidRPr="006136F6">
              <w:t>13.000</w:t>
            </w:r>
          </w:p>
        </w:tc>
      </w:tr>
      <w:tr w:rsidR="00143BEE" w:rsidRPr="004013BE" w14:paraId="5E091136" w14:textId="77777777" w:rsidTr="00143BEE">
        <w:trPr>
          <w:trHeight w:val="20"/>
          <w:jc w:val="center"/>
        </w:trPr>
        <w:tc>
          <w:tcPr>
            <w:tcW w:w="1117" w:type="dxa"/>
            <w:vAlign w:val="center"/>
            <w:hideMark/>
          </w:tcPr>
          <w:p w14:paraId="3E3EAC0C" w14:textId="316350EA"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5</w:t>
            </w:r>
          </w:p>
        </w:tc>
        <w:tc>
          <w:tcPr>
            <w:tcW w:w="5529" w:type="dxa"/>
            <w:vAlign w:val="center"/>
          </w:tcPr>
          <w:p w14:paraId="055B1D42" w14:textId="62160019" w:rsidR="00143BEE" w:rsidRPr="004013BE" w:rsidRDefault="00143BEE" w:rsidP="00143BEE">
            <w:pPr>
              <w:spacing w:line="0" w:lineRule="atLeast"/>
              <w:ind w:left="284"/>
              <w:rPr>
                <w:rFonts w:ascii="Times New Roman" w:hAnsi="Times New Roman" w:cs="Times New Roman"/>
                <w:b/>
                <w:sz w:val="24"/>
                <w:szCs w:val="24"/>
              </w:rPr>
            </w:pPr>
            <w:r>
              <w:rPr>
                <w:rFonts w:ascii="Calibri" w:hAnsi="Calibri" w:cs="Calibri"/>
                <w:color w:val="000000"/>
              </w:rPr>
              <w:t>Ayran (170 Ml)</w:t>
            </w:r>
          </w:p>
        </w:tc>
        <w:tc>
          <w:tcPr>
            <w:tcW w:w="1417" w:type="dxa"/>
            <w:vAlign w:val="center"/>
          </w:tcPr>
          <w:p w14:paraId="137E18BD" w14:textId="28160705"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adet</w:t>
            </w:r>
            <w:proofErr w:type="gramEnd"/>
          </w:p>
        </w:tc>
        <w:tc>
          <w:tcPr>
            <w:tcW w:w="1421" w:type="dxa"/>
          </w:tcPr>
          <w:p w14:paraId="6787C122" w14:textId="26C5121F" w:rsidR="00143BEE" w:rsidRPr="009C6D6F" w:rsidRDefault="00143BEE" w:rsidP="00143BEE">
            <w:pPr>
              <w:spacing w:line="0" w:lineRule="atLeast"/>
              <w:ind w:left="284"/>
              <w:jc w:val="center"/>
              <w:rPr>
                <w:color w:val="000000"/>
              </w:rPr>
            </w:pPr>
            <w:r w:rsidRPr="006136F6">
              <w:t>7.000</w:t>
            </w:r>
          </w:p>
        </w:tc>
      </w:tr>
      <w:tr w:rsidR="00143BEE" w:rsidRPr="004013BE" w14:paraId="79FE0FD7" w14:textId="77777777" w:rsidTr="00143BEE">
        <w:trPr>
          <w:trHeight w:val="20"/>
          <w:jc w:val="center"/>
        </w:trPr>
        <w:tc>
          <w:tcPr>
            <w:tcW w:w="1117" w:type="dxa"/>
            <w:vAlign w:val="center"/>
            <w:hideMark/>
          </w:tcPr>
          <w:p w14:paraId="1CE638FC" w14:textId="65046E3B"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6</w:t>
            </w:r>
          </w:p>
        </w:tc>
        <w:tc>
          <w:tcPr>
            <w:tcW w:w="5529" w:type="dxa"/>
            <w:vAlign w:val="center"/>
          </w:tcPr>
          <w:p w14:paraId="4724D265" w14:textId="52E62EFB" w:rsidR="00143BEE" w:rsidRPr="004013BE" w:rsidRDefault="00143BEE" w:rsidP="00143BEE">
            <w:pPr>
              <w:spacing w:line="0" w:lineRule="atLeast"/>
              <w:ind w:left="284"/>
              <w:rPr>
                <w:rFonts w:ascii="Times New Roman" w:hAnsi="Times New Roman" w:cs="Times New Roman"/>
                <w:b/>
                <w:sz w:val="24"/>
                <w:szCs w:val="24"/>
              </w:rPr>
            </w:pPr>
            <w:r>
              <w:rPr>
                <w:rFonts w:ascii="Calibri" w:hAnsi="Calibri" w:cs="Calibri"/>
                <w:color w:val="000000"/>
              </w:rPr>
              <w:t>Su (200 Ml)</w:t>
            </w:r>
          </w:p>
        </w:tc>
        <w:tc>
          <w:tcPr>
            <w:tcW w:w="1417" w:type="dxa"/>
            <w:vAlign w:val="center"/>
          </w:tcPr>
          <w:p w14:paraId="6AA84508" w14:textId="514D2168"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adet</w:t>
            </w:r>
            <w:proofErr w:type="gramEnd"/>
          </w:p>
        </w:tc>
        <w:tc>
          <w:tcPr>
            <w:tcW w:w="1421" w:type="dxa"/>
          </w:tcPr>
          <w:p w14:paraId="546D23AA" w14:textId="60B37C85" w:rsidR="00143BEE" w:rsidRPr="009C6D6F" w:rsidRDefault="00143BEE" w:rsidP="00143BEE">
            <w:pPr>
              <w:spacing w:line="0" w:lineRule="atLeast"/>
              <w:ind w:left="284"/>
              <w:jc w:val="center"/>
              <w:rPr>
                <w:color w:val="000000"/>
              </w:rPr>
            </w:pPr>
            <w:r w:rsidRPr="006136F6">
              <w:t>20.000</w:t>
            </w:r>
          </w:p>
        </w:tc>
      </w:tr>
      <w:tr w:rsidR="00143BEE" w:rsidRPr="004013BE" w14:paraId="36486C2D" w14:textId="77777777" w:rsidTr="00143BEE">
        <w:trPr>
          <w:trHeight w:val="20"/>
          <w:jc w:val="center"/>
        </w:trPr>
        <w:tc>
          <w:tcPr>
            <w:tcW w:w="1117" w:type="dxa"/>
            <w:vAlign w:val="center"/>
            <w:hideMark/>
          </w:tcPr>
          <w:p w14:paraId="22B29834" w14:textId="57499789"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7</w:t>
            </w:r>
          </w:p>
        </w:tc>
        <w:tc>
          <w:tcPr>
            <w:tcW w:w="5529" w:type="dxa"/>
            <w:vAlign w:val="center"/>
          </w:tcPr>
          <w:p w14:paraId="3885C85A" w14:textId="708B42BD" w:rsidR="00143BEE" w:rsidRPr="004013BE" w:rsidRDefault="00143BEE" w:rsidP="00143BEE">
            <w:pPr>
              <w:spacing w:line="0" w:lineRule="atLeast"/>
              <w:ind w:left="284"/>
              <w:rPr>
                <w:rFonts w:ascii="Times New Roman" w:hAnsi="Times New Roman" w:cs="Times New Roman"/>
                <w:b/>
                <w:sz w:val="24"/>
                <w:szCs w:val="24"/>
              </w:rPr>
            </w:pPr>
            <w:r>
              <w:rPr>
                <w:rFonts w:ascii="Calibri" w:hAnsi="Calibri" w:cs="Calibri"/>
                <w:color w:val="000000"/>
              </w:rPr>
              <w:t xml:space="preserve">Krem Peynir (20 </w:t>
            </w:r>
            <w:proofErr w:type="spellStart"/>
            <w:r>
              <w:rPr>
                <w:rFonts w:ascii="Calibri" w:hAnsi="Calibri" w:cs="Calibri"/>
                <w:color w:val="000000"/>
              </w:rPr>
              <w:t>Gr</w:t>
            </w:r>
            <w:proofErr w:type="spellEnd"/>
            <w:r>
              <w:rPr>
                <w:rFonts w:ascii="Calibri" w:hAnsi="Calibri" w:cs="Calibri"/>
                <w:color w:val="000000"/>
              </w:rPr>
              <w:t>)</w:t>
            </w:r>
          </w:p>
        </w:tc>
        <w:tc>
          <w:tcPr>
            <w:tcW w:w="1417" w:type="dxa"/>
            <w:vAlign w:val="center"/>
          </w:tcPr>
          <w:p w14:paraId="7F63E6C7" w14:textId="045CA3D5"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adet</w:t>
            </w:r>
            <w:proofErr w:type="gramEnd"/>
          </w:p>
        </w:tc>
        <w:tc>
          <w:tcPr>
            <w:tcW w:w="1421" w:type="dxa"/>
          </w:tcPr>
          <w:p w14:paraId="36996870" w14:textId="49ECB421" w:rsidR="00143BEE" w:rsidRPr="009C6D6F" w:rsidRDefault="00143BEE" w:rsidP="00143BEE">
            <w:pPr>
              <w:spacing w:line="0" w:lineRule="atLeast"/>
              <w:ind w:left="284"/>
              <w:jc w:val="center"/>
              <w:rPr>
                <w:color w:val="000000"/>
              </w:rPr>
            </w:pPr>
            <w:r w:rsidRPr="006136F6">
              <w:t>7.000</w:t>
            </w:r>
          </w:p>
        </w:tc>
      </w:tr>
      <w:tr w:rsidR="00143BEE" w:rsidRPr="004013BE" w14:paraId="342D8EEE" w14:textId="77777777" w:rsidTr="00143BEE">
        <w:trPr>
          <w:trHeight w:val="20"/>
          <w:jc w:val="center"/>
        </w:trPr>
        <w:tc>
          <w:tcPr>
            <w:tcW w:w="1117" w:type="dxa"/>
            <w:vAlign w:val="center"/>
            <w:hideMark/>
          </w:tcPr>
          <w:p w14:paraId="136ACBDF" w14:textId="350B0A0F"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8</w:t>
            </w:r>
          </w:p>
        </w:tc>
        <w:tc>
          <w:tcPr>
            <w:tcW w:w="5529" w:type="dxa"/>
            <w:vAlign w:val="center"/>
          </w:tcPr>
          <w:p w14:paraId="031BF578" w14:textId="6CC7808A" w:rsidR="00143BEE" w:rsidRPr="004013BE" w:rsidRDefault="00143BEE" w:rsidP="00143BEE">
            <w:pPr>
              <w:spacing w:line="0" w:lineRule="atLeast"/>
              <w:ind w:left="284"/>
              <w:rPr>
                <w:rFonts w:ascii="Times New Roman" w:hAnsi="Times New Roman" w:cs="Times New Roman"/>
                <w:b/>
                <w:sz w:val="24"/>
                <w:szCs w:val="24"/>
              </w:rPr>
            </w:pPr>
            <w:r>
              <w:rPr>
                <w:rFonts w:ascii="Calibri" w:hAnsi="Calibri" w:cs="Calibri"/>
                <w:color w:val="000000"/>
              </w:rPr>
              <w:t xml:space="preserve">Üçgen Peynir (12,5 </w:t>
            </w:r>
            <w:proofErr w:type="spellStart"/>
            <w:r>
              <w:rPr>
                <w:rFonts w:ascii="Calibri" w:hAnsi="Calibri" w:cs="Calibri"/>
                <w:color w:val="000000"/>
              </w:rPr>
              <w:t>Gr</w:t>
            </w:r>
            <w:proofErr w:type="spellEnd"/>
            <w:r>
              <w:rPr>
                <w:rFonts w:ascii="Calibri" w:hAnsi="Calibri" w:cs="Calibri"/>
                <w:color w:val="000000"/>
              </w:rPr>
              <w:t>)</w:t>
            </w:r>
          </w:p>
        </w:tc>
        <w:tc>
          <w:tcPr>
            <w:tcW w:w="1417" w:type="dxa"/>
            <w:vAlign w:val="center"/>
          </w:tcPr>
          <w:p w14:paraId="62A4ACB2" w14:textId="2782C425"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adet</w:t>
            </w:r>
            <w:proofErr w:type="gramEnd"/>
          </w:p>
        </w:tc>
        <w:tc>
          <w:tcPr>
            <w:tcW w:w="1421" w:type="dxa"/>
          </w:tcPr>
          <w:p w14:paraId="62821A08" w14:textId="2E8252AB" w:rsidR="00143BEE" w:rsidRPr="009C6D6F" w:rsidRDefault="00143BEE" w:rsidP="00143BEE">
            <w:pPr>
              <w:spacing w:line="0" w:lineRule="atLeast"/>
              <w:ind w:left="284"/>
              <w:jc w:val="center"/>
              <w:rPr>
                <w:color w:val="000000"/>
              </w:rPr>
            </w:pPr>
            <w:r w:rsidRPr="006136F6">
              <w:t>12.500</w:t>
            </w:r>
          </w:p>
        </w:tc>
      </w:tr>
      <w:tr w:rsidR="00143BEE" w:rsidRPr="004013BE" w14:paraId="4FA9039F" w14:textId="77777777" w:rsidTr="00143BEE">
        <w:trPr>
          <w:trHeight w:val="20"/>
          <w:jc w:val="center"/>
        </w:trPr>
        <w:tc>
          <w:tcPr>
            <w:tcW w:w="1117" w:type="dxa"/>
            <w:vAlign w:val="center"/>
            <w:hideMark/>
          </w:tcPr>
          <w:p w14:paraId="52D11B20" w14:textId="5D48D8C5"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9</w:t>
            </w:r>
          </w:p>
        </w:tc>
        <w:tc>
          <w:tcPr>
            <w:tcW w:w="5529" w:type="dxa"/>
            <w:vAlign w:val="center"/>
          </w:tcPr>
          <w:p w14:paraId="3B0A6C39" w14:textId="73C59C9D" w:rsidR="00143BEE" w:rsidRPr="004013BE" w:rsidRDefault="00143BEE" w:rsidP="00143BEE">
            <w:pPr>
              <w:spacing w:line="0" w:lineRule="atLeast"/>
              <w:ind w:left="284"/>
              <w:rPr>
                <w:rFonts w:ascii="Times New Roman" w:hAnsi="Times New Roman" w:cs="Times New Roman"/>
                <w:b/>
                <w:sz w:val="24"/>
                <w:szCs w:val="24"/>
              </w:rPr>
            </w:pPr>
            <w:r>
              <w:rPr>
                <w:rFonts w:ascii="Calibri" w:hAnsi="Calibri" w:cs="Calibri"/>
                <w:color w:val="000000"/>
              </w:rPr>
              <w:t xml:space="preserve">Piknik Bal (20 </w:t>
            </w:r>
            <w:proofErr w:type="spellStart"/>
            <w:r>
              <w:rPr>
                <w:rFonts w:ascii="Calibri" w:hAnsi="Calibri" w:cs="Calibri"/>
                <w:color w:val="000000"/>
              </w:rPr>
              <w:t>Gr</w:t>
            </w:r>
            <w:proofErr w:type="spellEnd"/>
            <w:r>
              <w:rPr>
                <w:rFonts w:ascii="Calibri" w:hAnsi="Calibri" w:cs="Calibri"/>
                <w:color w:val="000000"/>
              </w:rPr>
              <w:t>)</w:t>
            </w:r>
          </w:p>
        </w:tc>
        <w:tc>
          <w:tcPr>
            <w:tcW w:w="1417" w:type="dxa"/>
            <w:vAlign w:val="center"/>
          </w:tcPr>
          <w:p w14:paraId="19E69921" w14:textId="108D8A5C"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adet</w:t>
            </w:r>
            <w:proofErr w:type="gramEnd"/>
          </w:p>
        </w:tc>
        <w:tc>
          <w:tcPr>
            <w:tcW w:w="1421" w:type="dxa"/>
          </w:tcPr>
          <w:p w14:paraId="3E8D5956" w14:textId="163A8ED6" w:rsidR="00143BEE" w:rsidRPr="009C6D6F" w:rsidRDefault="00143BEE" w:rsidP="00143BEE">
            <w:pPr>
              <w:spacing w:line="0" w:lineRule="atLeast"/>
              <w:ind w:left="284"/>
              <w:jc w:val="center"/>
              <w:rPr>
                <w:color w:val="000000"/>
              </w:rPr>
            </w:pPr>
            <w:r w:rsidRPr="006136F6">
              <w:t>3.500</w:t>
            </w:r>
          </w:p>
        </w:tc>
      </w:tr>
      <w:tr w:rsidR="00143BEE" w:rsidRPr="004013BE" w14:paraId="3F3DF928" w14:textId="77777777" w:rsidTr="00143BEE">
        <w:trPr>
          <w:trHeight w:val="20"/>
          <w:jc w:val="center"/>
        </w:trPr>
        <w:tc>
          <w:tcPr>
            <w:tcW w:w="1117" w:type="dxa"/>
            <w:vAlign w:val="center"/>
            <w:hideMark/>
          </w:tcPr>
          <w:p w14:paraId="16916888" w14:textId="436229C8"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10</w:t>
            </w:r>
          </w:p>
        </w:tc>
        <w:tc>
          <w:tcPr>
            <w:tcW w:w="5529" w:type="dxa"/>
            <w:vAlign w:val="center"/>
          </w:tcPr>
          <w:p w14:paraId="6363D5E9" w14:textId="492EF778" w:rsidR="00143BEE" w:rsidRPr="004013BE" w:rsidRDefault="00143BEE" w:rsidP="00143BEE">
            <w:pPr>
              <w:spacing w:line="0" w:lineRule="atLeast"/>
              <w:ind w:left="284"/>
              <w:rPr>
                <w:rFonts w:ascii="Times New Roman" w:hAnsi="Times New Roman" w:cs="Times New Roman"/>
                <w:bCs/>
                <w:sz w:val="24"/>
                <w:szCs w:val="24"/>
              </w:rPr>
            </w:pPr>
            <w:r>
              <w:rPr>
                <w:rFonts w:ascii="Calibri" w:hAnsi="Calibri" w:cs="Calibri"/>
                <w:color w:val="000000"/>
              </w:rPr>
              <w:t xml:space="preserve">Reçel (20 </w:t>
            </w:r>
            <w:proofErr w:type="spellStart"/>
            <w:r>
              <w:rPr>
                <w:rFonts w:ascii="Calibri" w:hAnsi="Calibri" w:cs="Calibri"/>
                <w:color w:val="000000"/>
              </w:rPr>
              <w:t>Gr</w:t>
            </w:r>
            <w:proofErr w:type="spellEnd"/>
            <w:r>
              <w:rPr>
                <w:rFonts w:ascii="Calibri" w:hAnsi="Calibri" w:cs="Calibri"/>
                <w:color w:val="000000"/>
              </w:rPr>
              <w:t>)</w:t>
            </w:r>
          </w:p>
        </w:tc>
        <w:tc>
          <w:tcPr>
            <w:tcW w:w="1417" w:type="dxa"/>
            <w:vAlign w:val="center"/>
          </w:tcPr>
          <w:p w14:paraId="081247CE" w14:textId="72E212BD" w:rsidR="00143BEE" w:rsidRPr="004013BE" w:rsidRDefault="00143BEE" w:rsidP="00143BEE">
            <w:pPr>
              <w:spacing w:line="0" w:lineRule="atLeast"/>
              <w:ind w:left="284"/>
              <w:jc w:val="center"/>
              <w:rPr>
                <w:rFonts w:ascii="Times New Roman" w:hAnsi="Times New Roman" w:cs="Times New Roman"/>
                <w:bCs/>
                <w:sz w:val="24"/>
                <w:szCs w:val="24"/>
              </w:rPr>
            </w:pPr>
            <w:proofErr w:type="gramStart"/>
            <w:r>
              <w:rPr>
                <w:rFonts w:ascii="Cambria" w:hAnsi="Cambria" w:cs="Calibri"/>
                <w:color w:val="000000"/>
              </w:rPr>
              <w:t>adet</w:t>
            </w:r>
            <w:proofErr w:type="gramEnd"/>
          </w:p>
        </w:tc>
        <w:tc>
          <w:tcPr>
            <w:tcW w:w="1421" w:type="dxa"/>
          </w:tcPr>
          <w:p w14:paraId="40595C7D" w14:textId="4215719E" w:rsidR="00143BEE" w:rsidRPr="009C6D6F" w:rsidRDefault="00143BEE" w:rsidP="00143BEE">
            <w:pPr>
              <w:spacing w:line="0" w:lineRule="atLeast"/>
              <w:ind w:left="284"/>
              <w:jc w:val="center"/>
              <w:rPr>
                <w:color w:val="000000"/>
              </w:rPr>
            </w:pPr>
            <w:r w:rsidRPr="006136F6">
              <w:t>3.500</w:t>
            </w:r>
          </w:p>
        </w:tc>
      </w:tr>
      <w:tr w:rsidR="00143BEE" w:rsidRPr="004013BE" w14:paraId="0109E35D" w14:textId="77777777" w:rsidTr="00143BEE">
        <w:trPr>
          <w:trHeight w:val="20"/>
          <w:jc w:val="center"/>
        </w:trPr>
        <w:tc>
          <w:tcPr>
            <w:tcW w:w="1117" w:type="dxa"/>
            <w:vAlign w:val="center"/>
            <w:hideMark/>
          </w:tcPr>
          <w:p w14:paraId="478C53E4" w14:textId="3019CE53"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11</w:t>
            </w:r>
          </w:p>
        </w:tc>
        <w:tc>
          <w:tcPr>
            <w:tcW w:w="5529" w:type="dxa"/>
            <w:vAlign w:val="center"/>
          </w:tcPr>
          <w:p w14:paraId="6D7B1BEE" w14:textId="356C1DA6" w:rsidR="00143BEE" w:rsidRPr="004013BE" w:rsidRDefault="00143BEE" w:rsidP="00143BEE">
            <w:pPr>
              <w:spacing w:line="0" w:lineRule="atLeast"/>
              <w:ind w:left="284"/>
              <w:rPr>
                <w:rFonts w:ascii="Times New Roman" w:hAnsi="Times New Roman" w:cs="Times New Roman"/>
                <w:b/>
                <w:sz w:val="24"/>
                <w:szCs w:val="24"/>
              </w:rPr>
            </w:pPr>
            <w:r>
              <w:rPr>
                <w:rFonts w:ascii="Calibri" w:hAnsi="Calibri" w:cs="Calibri"/>
                <w:color w:val="000000"/>
              </w:rPr>
              <w:t xml:space="preserve">Helva (20 </w:t>
            </w:r>
            <w:proofErr w:type="spellStart"/>
            <w:r>
              <w:rPr>
                <w:rFonts w:ascii="Calibri" w:hAnsi="Calibri" w:cs="Calibri"/>
                <w:color w:val="000000"/>
              </w:rPr>
              <w:t>Gr</w:t>
            </w:r>
            <w:proofErr w:type="spellEnd"/>
            <w:r>
              <w:rPr>
                <w:rFonts w:ascii="Calibri" w:hAnsi="Calibri" w:cs="Calibri"/>
                <w:color w:val="000000"/>
              </w:rPr>
              <w:t>)</w:t>
            </w:r>
          </w:p>
        </w:tc>
        <w:tc>
          <w:tcPr>
            <w:tcW w:w="1417" w:type="dxa"/>
            <w:vAlign w:val="center"/>
          </w:tcPr>
          <w:p w14:paraId="26EB6BF4" w14:textId="74D774D4"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adet</w:t>
            </w:r>
            <w:proofErr w:type="gramEnd"/>
          </w:p>
        </w:tc>
        <w:tc>
          <w:tcPr>
            <w:tcW w:w="1421" w:type="dxa"/>
          </w:tcPr>
          <w:p w14:paraId="30993819" w14:textId="68EFC21B" w:rsidR="00143BEE" w:rsidRPr="004013BE" w:rsidRDefault="00143BEE" w:rsidP="00143BEE">
            <w:pPr>
              <w:spacing w:line="0" w:lineRule="atLeast"/>
              <w:ind w:left="284"/>
              <w:jc w:val="center"/>
              <w:rPr>
                <w:rFonts w:ascii="Times New Roman" w:hAnsi="Times New Roman" w:cs="Times New Roman"/>
                <w:b/>
                <w:sz w:val="24"/>
                <w:szCs w:val="24"/>
              </w:rPr>
            </w:pPr>
            <w:r w:rsidRPr="006136F6">
              <w:t>4.000</w:t>
            </w:r>
          </w:p>
        </w:tc>
      </w:tr>
      <w:tr w:rsidR="00143BEE" w:rsidRPr="004013BE" w14:paraId="72F3B495" w14:textId="77777777" w:rsidTr="00143BEE">
        <w:trPr>
          <w:trHeight w:val="20"/>
          <w:jc w:val="center"/>
        </w:trPr>
        <w:tc>
          <w:tcPr>
            <w:tcW w:w="1117" w:type="dxa"/>
            <w:vAlign w:val="center"/>
            <w:hideMark/>
          </w:tcPr>
          <w:p w14:paraId="736416D0" w14:textId="31312B15"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12</w:t>
            </w:r>
          </w:p>
        </w:tc>
        <w:tc>
          <w:tcPr>
            <w:tcW w:w="5529" w:type="dxa"/>
            <w:vAlign w:val="center"/>
          </w:tcPr>
          <w:p w14:paraId="61CC13F6" w14:textId="4C7F08AD" w:rsidR="00143BEE" w:rsidRPr="004013BE" w:rsidRDefault="00143BEE" w:rsidP="00143BEE">
            <w:pPr>
              <w:spacing w:line="0" w:lineRule="atLeast"/>
              <w:ind w:left="284"/>
              <w:rPr>
                <w:rFonts w:ascii="Times New Roman" w:hAnsi="Times New Roman" w:cs="Times New Roman"/>
                <w:b/>
                <w:sz w:val="24"/>
                <w:szCs w:val="24"/>
              </w:rPr>
            </w:pPr>
            <w:proofErr w:type="spellStart"/>
            <w:r>
              <w:rPr>
                <w:rFonts w:ascii="Calibri" w:hAnsi="Calibri" w:cs="Calibri"/>
                <w:color w:val="000000"/>
              </w:rPr>
              <w:t>Çokokrem</w:t>
            </w:r>
            <w:proofErr w:type="spellEnd"/>
            <w:r>
              <w:rPr>
                <w:rFonts w:ascii="Calibri" w:hAnsi="Calibri" w:cs="Calibri"/>
                <w:color w:val="000000"/>
              </w:rPr>
              <w:t xml:space="preserve"> (20 </w:t>
            </w:r>
            <w:proofErr w:type="spellStart"/>
            <w:r>
              <w:rPr>
                <w:rFonts w:ascii="Calibri" w:hAnsi="Calibri" w:cs="Calibri"/>
                <w:color w:val="000000"/>
              </w:rPr>
              <w:t>Gr</w:t>
            </w:r>
            <w:proofErr w:type="spellEnd"/>
            <w:r>
              <w:rPr>
                <w:rFonts w:ascii="Calibri" w:hAnsi="Calibri" w:cs="Calibri"/>
                <w:color w:val="000000"/>
              </w:rPr>
              <w:t>)</w:t>
            </w:r>
          </w:p>
        </w:tc>
        <w:tc>
          <w:tcPr>
            <w:tcW w:w="1417" w:type="dxa"/>
            <w:vAlign w:val="center"/>
          </w:tcPr>
          <w:p w14:paraId="6D26A70C" w14:textId="0C4EB034"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adet</w:t>
            </w:r>
            <w:proofErr w:type="gramEnd"/>
          </w:p>
        </w:tc>
        <w:tc>
          <w:tcPr>
            <w:tcW w:w="1421" w:type="dxa"/>
          </w:tcPr>
          <w:p w14:paraId="7EE359A9" w14:textId="1BB6BBD1" w:rsidR="00143BEE" w:rsidRPr="004013BE" w:rsidRDefault="00143BEE" w:rsidP="00143BEE">
            <w:pPr>
              <w:spacing w:line="0" w:lineRule="atLeast"/>
              <w:ind w:left="284"/>
              <w:jc w:val="center"/>
              <w:rPr>
                <w:rFonts w:ascii="Times New Roman" w:hAnsi="Times New Roman" w:cs="Times New Roman"/>
                <w:b/>
                <w:sz w:val="24"/>
                <w:szCs w:val="24"/>
              </w:rPr>
            </w:pPr>
            <w:r w:rsidRPr="006136F6">
              <w:t>5.000</w:t>
            </w:r>
          </w:p>
        </w:tc>
      </w:tr>
      <w:tr w:rsidR="00143BEE" w:rsidRPr="004013BE" w14:paraId="73945F40" w14:textId="77777777" w:rsidTr="00143BEE">
        <w:trPr>
          <w:trHeight w:val="20"/>
          <w:jc w:val="center"/>
        </w:trPr>
        <w:tc>
          <w:tcPr>
            <w:tcW w:w="1117" w:type="dxa"/>
            <w:vAlign w:val="center"/>
            <w:hideMark/>
          </w:tcPr>
          <w:p w14:paraId="0A63B2A4" w14:textId="3D003C02"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13</w:t>
            </w:r>
          </w:p>
        </w:tc>
        <w:tc>
          <w:tcPr>
            <w:tcW w:w="5529" w:type="dxa"/>
            <w:vAlign w:val="center"/>
          </w:tcPr>
          <w:p w14:paraId="2DC8F075" w14:textId="382814ED" w:rsidR="00143BEE" w:rsidRPr="004013BE" w:rsidRDefault="00143BEE" w:rsidP="00143BEE">
            <w:pPr>
              <w:spacing w:line="0" w:lineRule="atLeast"/>
              <w:ind w:left="284"/>
              <w:rPr>
                <w:rFonts w:ascii="Times New Roman" w:hAnsi="Times New Roman" w:cs="Times New Roman"/>
                <w:b/>
                <w:sz w:val="24"/>
                <w:szCs w:val="24"/>
              </w:rPr>
            </w:pPr>
            <w:r>
              <w:rPr>
                <w:rFonts w:ascii="Calibri" w:hAnsi="Calibri" w:cs="Calibri"/>
                <w:color w:val="000000"/>
              </w:rPr>
              <w:t xml:space="preserve">Tahin Pekmez (20 </w:t>
            </w:r>
            <w:proofErr w:type="spellStart"/>
            <w:r>
              <w:rPr>
                <w:rFonts w:ascii="Calibri" w:hAnsi="Calibri" w:cs="Calibri"/>
                <w:color w:val="000000"/>
              </w:rPr>
              <w:t>Gr</w:t>
            </w:r>
            <w:proofErr w:type="spellEnd"/>
            <w:r>
              <w:rPr>
                <w:rFonts w:ascii="Calibri" w:hAnsi="Calibri" w:cs="Calibri"/>
                <w:color w:val="000000"/>
              </w:rPr>
              <w:t>)</w:t>
            </w:r>
          </w:p>
        </w:tc>
        <w:tc>
          <w:tcPr>
            <w:tcW w:w="1417" w:type="dxa"/>
            <w:vAlign w:val="center"/>
          </w:tcPr>
          <w:p w14:paraId="10BD78CC" w14:textId="42AFB2AA"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adet</w:t>
            </w:r>
            <w:proofErr w:type="gramEnd"/>
          </w:p>
        </w:tc>
        <w:tc>
          <w:tcPr>
            <w:tcW w:w="1421" w:type="dxa"/>
          </w:tcPr>
          <w:p w14:paraId="4FCFD7BD" w14:textId="354B4377" w:rsidR="00143BEE" w:rsidRPr="004013BE" w:rsidRDefault="00143BEE" w:rsidP="00143BEE">
            <w:pPr>
              <w:spacing w:line="0" w:lineRule="atLeast"/>
              <w:ind w:left="284"/>
              <w:jc w:val="center"/>
              <w:rPr>
                <w:rFonts w:ascii="Times New Roman" w:hAnsi="Times New Roman" w:cs="Times New Roman"/>
                <w:b/>
                <w:sz w:val="24"/>
                <w:szCs w:val="24"/>
              </w:rPr>
            </w:pPr>
            <w:r w:rsidRPr="006136F6">
              <w:t>5.000</w:t>
            </w:r>
          </w:p>
        </w:tc>
      </w:tr>
      <w:tr w:rsidR="00143BEE" w:rsidRPr="004013BE" w14:paraId="05170FDF" w14:textId="77777777" w:rsidTr="00143BEE">
        <w:trPr>
          <w:trHeight w:val="20"/>
          <w:jc w:val="center"/>
        </w:trPr>
        <w:tc>
          <w:tcPr>
            <w:tcW w:w="1117" w:type="dxa"/>
            <w:vAlign w:val="center"/>
            <w:hideMark/>
          </w:tcPr>
          <w:p w14:paraId="1E17022E" w14:textId="4B2990A8"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14</w:t>
            </w:r>
          </w:p>
        </w:tc>
        <w:tc>
          <w:tcPr>
            <w:tcW w:w="5529" w:type="dxa"/>
            <w:vAlign w:val="center"/>
          </w:tcPr>
          <w:p w14:paraId="73BB4FC9" w14:textId="414FE99D" w:rsidR="00143BEE" w:rsidRPr="004013BE" w:rsidRDefault="00143BEE" w:rsidP="00143BEE">
            <w:pPr>
              <w:spacing w:line="0" w:lineRule="atLeast"/>
              <w:ind w:left="284"/>
              <w:rPr>
                <w:rFonts w:ascii="Times New Roman" w:hAnsi="Times New Roman" w:cs="Times New Roman"/>
                <w:bCs/>
                <w:sz w:val="24"/>
                <w:szCs w:val="24"/>
              </w:rPr>
            </w:pPr>
            <w:r>
              <w:rPr>
                <w:rFonts w:ascii="Calibri" w:hAnsi="Calibri" w:cs="Calibri"/>
                <w:color w:val="000000"/>
              </w:rPr>
              <w:t>Zeytin</w:t>
            </w:r>
          </w:p>
        </w:tc>
        <w:tc>
          <w:tcPr>
            <w:tcW w:w="1417" w:type="dxa"/>
            <w:vAlign w:val="center"/>
          </w:tcPr>
          <w:p w14:paraId="73F0D13F" w14:textId="7A4E80B8" w:rsidR="00143BEE" w:rsidRPr="004013BE" w:rsidRDefault="00143BEE" w:rsidP="00143BEE">
            <w:pPr>
              <w:spacing w:line="0" w:lineRule="atLeast"/>
              <w:ind w:left="284"/>
              <w:jc w:val="center"/>
              <w:rPr>
                <w:rFonts w:ascii="Times New Roman" w:hAnsi="Times New Roman" w:cs="Times New Roman"/>
                <w:bCs/>
                <w:sz w:val="24"/>
                <w:szCs w:val="24"/>
              </w:rPr>
            </w:pPr>
            <w:proofErr w:type="gramStart"/>
            <w:r>
              <w:rPr>
                <w:rFonts w:ascii="Cambria" w:hAnsi="Cambria" w:cs="Calibri"/>
                <w:color w:val="000000"/>
              </w:rPr>
              <w:t>kilogram</w:t>
            </w:r>
            <w:proofErr w:type="gramEnd"/>
          </w:p>
        </w:tc>
        <w:tc>
          <w:tcPr>
            <w:tcW w:w="1421" w:type="dxa"/>
          </w:tcPr>
          <w:p w14:paraId="78984835" w14:textId="6913EE54" w:rsidR="00143BEE" w:rsidRPr="004013BE" w:rsidRDefault="00143BEE" w:rsidP="00143BEE">
            <w:pPr>
              <w:spacing w:line="0" w:lineRule="atLeast"/>
              <w:ind w:left="284"/>
              <w:jc w:val="center"/>
              <w:rPr>
                <w:rFonts w:ascii="Times New Roman" w:hAnsi="Times New Roman" w:cs="Times New Roman"/>
                <w:bCs/>
                <w:sz w:val="24"/>
                <w:szCs w:val="24"/>
              </w:rPr>
            </w:pPr>
            <w:r w:rsidRPr="006136F6">
              <w:t>200</w:t>
            </w:r>
          </w:p>
        </w:tc>
      </w:tr>
      <w:tr w:rsidR="00143BEE" w:rsidRPr="004013BE" w14:paraId="6075D5AA" w14:textId="77777777" w:rsidTr="00143BEE">
        <w:trPr>
          <w:trHeight w:val="20"/>
          <w:jc w:val="center"/>
        </w:trPr>
        <w:tc>
          <w:tcPr>
            <w:tcW w:w="1117" w:type="dxa"/>
            <w:vAlign w:val="center"/>
            <w:hideMark/>
          </w:tcPr>
          <w:p w14:paraId="60C87FCD" w14:textId="7FACB296"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15</w:t>
            </w:r>
          </w:p>
        </w:tc>
        <w:tc>
          <w:tcPr>
            <w:tcW w:w="5529" w:type="dxa"/>
            <w:vAlign w:val="center"/>
          </w:tcPr>
          <w:p w14:paraId="06DBD89B" w14:textId="45DB216A" w:rsidR="00143BEE" w:rsidRPr="004013BE" w:rsidRDefault="00143BEE" w:rsidP="00143BEE">
            <w:pPr>
              <w:spacing w:line="0" w:lineRule="atLeast"/>
              <w:ind w:left="284"/>
              <w:rPr>
                <w:rFonts w:ascii="Times New Roman" w:hAnsi="Times New Roman" w:cs="Times New Roman"/>
                <w:b/>
                <w:sz w:val="24"/>
                <w:szCs w:val="24"/>
              </w:rPr>
            </w:pPr>
            <w:r>
              <w:rPr>
                <w:rFonts w:ascii="Calibri" w:hAnsi="Calibri" w:cs="Calibri"/>
                <w:color w:val="000000"/>
              </w:rPr>
              <w:t>Portakal</w:t>
            </w:r>
          </w:p>
        </w:tc>
        <w:tc>
          <w:tcPr>
            <w:tcW w:w="1417" w:type="dxa"/>
            <w:vAlign w:val="center"/>
          </w:tcPr>
          <w:p w14:paraId="3B1172D3" w14:textId="75BD1572"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kilogram</w:t>
            </w:r>
            <w:proofErr w:type="gramEnd"/>
          </w:p>
        </w:tc>
        <w:tc>
          <w:tcPr>
            <w:tcW w:w="1421" w:type="dxa"/>
          </w:tcPr>
          <w:p w14:paraId="276ECB31" w14:textId="07BAD00A" w:rsidR="00143BEE" w:rsidRPr="004013BE" w:rsidRDefault="00143BEE" w:rsidP="00143BEE">
            <w:pPr>
              <w:spacing w:line="0" w:lineRule="atLeast"/>
              <w:ind w:left="284"/>
              <w:jc w:val="center"/>
              <w:rPr>
                <w:rFonts w:ascii="Times New Roman" w:hAnsi="Times New Roman" w:cs="Times New Roman"/>
                <w:b/>
                <w:sz w:val="24"/>
                <w:szCs w:val="24"/>
              </w:rPr>
            </w:pPr>
            <w:r w:rsidRPr="006136F6">
              <w:t>350</w:t>
            </w:r>
          </w:p>
        </w:tc>
      </w:tr>
      <w:tr w:rsidR="00143BEE" w:rsidRPr="004013BE" w14:paraId="5D997FE4" w14:textId="77777777" w:rsidTr="00143BEE">
        <w:trPr>
          <w:trHeight w:val="20"/>
          <w:jc w:val="center"/>
        </w:trPr>
        <w:tc>
          <w:tcPr>
            <w:tcW w:w="1117" w:type="dxa"/>
            <w:vAlign w:val="center"/>
            <w:hideMark/>
          </w:tcPr>
          <w:p w14:paraId="0AE290A9" w14:textId="6A36C946"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16</w:t>
            </w:r>
          </w:p>
        </w:tc>
        <w:tc>
          <w:tcPr>
            <w:tcW w:w="5529" w:type="dxa"/>
            <w:vAlign w:val="center"/>
          </w:tcPr>
          <w:p w14:paraId="30D45A8B" w14:textId="3CCF9C18" w:rsidR="00143BEE" w:rsidRPr="004013BE" w:rsidRDefault="00143BEE" w:rsidP="00143BEE">
            <w:pPr>
              <w:spacing w:line="0" w:lineRule="atLeast"/>
              <w:ind w:left="284"/>
              <w:rPr>
                <w:rFonts w:ascii="Times New Roman" w:hAnsi="Times New Roman" w:cs="Times New Roman"/>
                <w:b/>
                <w:sz w:val="24"/>
                <w:szCs w:val="24"/>
              </w:rPr>
            </w:pPr>
            <w:r>
              <w:rPr>
                <w:rFonts w:ascii="Calibri" w:hAnsi="Calibri" w:cs="Calibri"/>
                <w:color w:val="000000"/>
              </w:rPr>
              <w:t>Mandalina</w:t>
            </w:r>
          </w:p>
        </w:tc>
        <w:tc>
          <w:tcPr>
            <w:tcW w:w="1417" w:type="dxa"/>
            <w:vAlign w:val="center"/>
          </w:tcPr>
          <w:p w14:paraId="5DA25458" w14:textId="49D929C2" w:rsidR="00143BEE" w:rsidRPr="004013BE" w:rsidRDefault="00143BEE" w:rsidP="00143BEE">
            <w:pPr>
              <w:spacing w:line="0" w:lineRule="atLeast"/>
              <w:ind w:left="284"/>
              <w:jc w:val="center"/>
              <w:rPr>
                <w:rFonts w:ascii="Times New Roman" w:hAnsi="Times New Roman" w:cs="Times New Roman"/>
                <w:b/>
                <w:sz w:val="24"/>
                <w:szCs w:val="24"/>
              </w:rPr>
            </w:pPr>
            <w:proofErr w:type="gramStart"/>
            <w:r>
              <w:rPr>
                <w:rFonts w:ascii="Cambria" w:hAnsi="Cambria" w:cs="Calibri"/>
                <w:color w:val="000000"/>
              </w:rPr>
              <w:t>kilogram</w:t>
            </w:r>
            <w:proofErr w:type="gramEnd"/>
          </w:p>
        </w:tc>
        <w:tc>
          <w:tcPr>
            <w:tcW w:w="1421" w:type="dxa"/>
          </w:tcPr>
          <w:p w14:paraId="378AA99B" w14:textId="3756A2DD" w:rsidR="00143BEE" w:rsidRPr="004013BE" w:rsidRDefault="00143BEE" w:rsidP="00143BEE">
            <w:pPr>
              <w:spacing w:line="0" w:lineRule="atLeast"/>
              <w:ind w:left="284"/>
              <w:jc w:val="center"/>
              <w:rPr>
                <w:rFonts w:ascii="Times New Roman" w:hAnsi="Times New Roman" w:cs="Times New Roman"/>
                <w:b/>
                <w:sz w:val="24"/>
                <w:szCs w:val="24"/>
              </w:rPr>
            </w:pPr>
            <w:r w:rsidRPr="006136F6">
              <w:t>300</w:t>
            </w:r>
          </w:p>
        </w:tc>
      </w:tr>
      <w:tr w:rsidR="00143BEE" w:rsidRPr="004013BE" w14:paraId="07DB55A6" w14:textId="77777777" w:rsidTr="00143BEE">
        <w:trPr>
          <w:trHeight w:val="20"/>
          <w:jc w:val="center"/>
        </w:trPr>
        <w:tc>
          <w:tcPr>
            <w:tcW w:w="1117" w:type="dxa"/>
            <w:vAlign w:val="center"/>
          </w:tcPr>
          <w:p w14:paraId="4AF8563C" w14:textId="4A26E663"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17</w:t>
            </w:r>
          </w:p>
        </w:tc>
        <w:tc>
          <w:tcPr>
            <w:tcW w:w="5529" w:type="dxa"/>
            <w:vAlign w:val="center"/>
          </w:tcPr>
          <w:p w14:paraId="341111E4" w14:textId="185F329A" w:rsidR="00143BEE" w:rsidRPr="004013BE" w:rsidRDefault="00143BEE" w:rsidP="00143BEE">
            <w:pPr>
              <w:spacing w:line="0" w:lineRule="atLeast"/>
              <w:ind w:left="284"/>
              <w:rPr>
                <w:rFonts w:ascii="Times New Roman" w:hAnsi="Times New Roman" w:cs="Times New Roman"/>
                <w:color w:val="000000"/>
                <w:sz w:val="24"/>
                <w:szCs w:val="24"/>
              </w:rPr>
            </w:pPr>
            <w:r>
              <w:rPr>
                <w:rFonts w:ascii="Calibri" w:hAnsi="Calibri" w:cs="Calibri"/>
                <w:color w:val="000000"/>
              </w:rPr>
              <w:t>Elma</w:t>
            </w:r>
          </w:p>
        </w:tc>
        <w:tc>
          <w:tcPr>
            <w:tcW w:w="1417" w:type="dxa"/>
            <w:vAlign w:val="center"/>
          </w:tcPr>
          <w:p w14:paraId="0DE8265B" w14:textId="7E519949" w:rsidR="00143BEE" w:rsidRPr="004013BE" w:rsidRDefault="00143BEE" w:rsidP="00143BEE">
            <w:pPr>
              <w:spacing w:line="0" w:lineRule="atLeast"/>
              <w:ind w:left="284"/>
              <w:jc w:val="center"/>
              <w:rPr>
                <w:rFonts w:ascii="Times New Roman" w:hAnsi="Times New Roman" w:cs="Times New Roman"/>
                <w:color w:val="000000"/>
                <w:sz w:val="24"/>
                <w:szCs w:val="24"/>
              </w:rPr>
            </w:pPr>
            <w:proofErr w:type="gramStart"/>
            <w:r>
              <w:rPr>
                <w:rFonts w:ascii="Cambria" w:hAnsi="Cambria" w:cs="Calibri"/>
                <w:color w:val="000000"/>
              </w:rPr>
              <w:t>kilogram</w:t>
            </w:r>
            <w:proofErr w:type="gramEnd"/>
          </w:p>
        </w:tc>
        <w:tc>
          <w:tcPr>
            <w:tcW w:w="1421" w:type="dxa"/>
          </w:tcPr>
          <w:p w14:paraId="1E143253" w14:textId="122E7E94" w:rsidR="00143BEE" w:rsidRPr="004013BE" w:rsidRDefault="00143BEE" w:rsidP="00143BEE">
            <w:pPr>
              <w:spacing w:line="0" w:lineRule="atLeast"/>
              <w:ind w:left="284"/>
              <w:jc w:val="center"/>
              <w:rPr>
                <w:rFonts w:ascii="Times New Roman" w:hAnsi="Times New Roman" w:cs="Times New Roman"/>
                <w:color w:val="000000"/>
                <w:sz w:val="24"/>
                <w:szCs w:val="24"/>
              </w:rPr>
            </w:pPr>
            <w:r w:rsidRPr="006136F6">
              <w:t>400</w:t>
            </w:r>
          </w:p>
        </w:tc>
      </w:tr>
      <w:tr w:rsidR="00143BEE" w:rsidRPr="004013BE" w14:paraId="1791060C" w14:textId="77777777" w:rsidTr="00143BEE">
        <w:trPr>
          <w:trHeight w:val="20"/>
          <w:jc w:val="center"/>
        </w:trPr>
        <w:tc>
          <w:tcPr>
            <w:tcW w:w="1117" w:type="dxa"/>
            <w:vAlign w:val="center"/>
          </w:tcPr>
          <w:p w14:paraId="04717D54" w14:textId="7A62301C"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18</w:t>
            </w:r>
          </w:p>
        </w:tc>
        <w:tc>
          <w:tcPr>
            <w:tcW w:w="5529" w:type="dxa"/>
            <w:vAlign w:val="center"/>
          </w:tcPr>
          <w:p w14:paraId="10E19F97" w14:textId="61B5B58D" w:rsidR="00143BEE" w:rsidRPr="004013BE" w:rsidRDefault="00143BEE" w:rsidP="00143BEE">
            <w:pPr>
              <w:spacing w:line="0" w:lineRule="atLeast"/>
              <w:ind w:left="284"/>
              <w:rPr>
                <w:rFonts w:ascii="Times New Roman" w:hAnsi="Times New Roman" w:cs="Times New Roman"/>
                <w:color w:val="000000"/>
                <w:sz w:val="24"/>
                <w:szCs w:val="24"/>
              </w:rPr>
            </w:pPr>
            <w:r>
              <w:rPr>
                <w:rFonts w:ascii="Calibri" w:hAnsi="Calibri" w:cs="Calibri"/>
                <w:color w:val="000000"/>
              </w:rPr>
              <w:t>Domates (Çeri)</w:t>
            </w:r>
          </w:p>
        </w:tc>
        <w:tc>
          <w:tcPr>
            <w:tcW w:w="1417" w:type="dxa"/>
            <w:vAlign w:val="center"/>
          </w:tcPr>
          <w:p w14:paraId="3AB40D71" w14:textId="6B37A082" w:rsidR="00143BEE" w:rsidRPr="004013BE" w:rsidRDefault="00143BEE" w:rsidP="00143BEE">
            <w:pPr>
              <w:spacing w:line="0" w:lineRule="atLeast"/>
              <w:ind w:left="284"/>
              <w:jc w:val="center"/>
              <w:rPr>
                <w:rFonts w:ascii="Times New Roman" w:hAnsi="Times New Roman" w:cs="Times New Roman"/>
                <w:color w:val="000000"/>
                <w:sz w:val="24"/>
                <w:szCs w:val="24"/>
              </w:rPr>
            </w:pPr>
            <w:proofErr w:type="gramStart"/>
            <w:r>
              <w:rPr>
                <w:rFonts w:ascii="Cambria" w:hAnsi="Cambria" w:cs="Calibri"/>
                <w:color w:val="000000"/>
              </w:rPr>
              <w:t>kilogram</w:t>
            </w:r>
            <w:proofErr w:type="gramEnd"/>
          </w:p>
        </w:tc>
        <w:tc>
          <w:tcPr>
            <w:tcW w:w="1421" w:type="dxa"/>
          </w:tcPr>
          <w:p w14:paraId="28747AA0" w14:textId="418BF1BA" w:rsidR="00143BEE" w:rsidRPr="004013BE" w:rsidRDefault="00143BEE" w:rsidP="00143BEE">
            <w:pPr>
              <w:spacing w:line="0" w:lineRule="atLeast"/>
              <w:ind w:left="284"/>
              <w:jc w:val="center"/>
              <w:rPr>
                <w:rFonts w:ascii="Times New Roman" w:hAnsi="Times New Roman" w:cs="Times New Roman"/>
                <w:color w:val="000000"/>
                <w:sz w:val="24"/>
                <w:szCs w:val="24"/>
              </w:rPr>
            </w:pPr>
            <w:r w:rsidRPr="006136F6">
              <w:t>600</w:t>
            </w:r>
          </w:p>
        </w:tc>
      </w:tr>
      <w:tr w:rsidR="00143BEE" w:rsidRPr="004013BE" w14:paraId="51542887" w14:textId="77777777" w:rsidTr="00143BEE">
        <w:trPr>
          <w:trHeight w:val="20"/>
          <w:jc w:val="center"/>
        </w:trPr>
        <w:tc>
          <w:tcPr>
            <w:tcW w:w="1117" w:type="dxa"/>
            <w:vAlign w:val="center"/>
          </w:tcPr>
          <w:p w14:paraId="31A1BD7F" w14:textId="5D0FD2AA" w:rsidR="00143BEE" w:rsidRPr="004013BE" w:rsidRDefault="00143BEE" w:rsidP="00143BEE">
            <w:pPr>
              <w:spacing w:line="0" w:lineRule="atLeast"/>
              <w:ind w:left="284"/>
              <w:jc w:val="center"/>
              <w:rPr>
                <w:rFonts w:ascii="Times New Roman" w:hAnsi="Times New Roman" w:cs="Times New Roman"/>
                <w:b/>
                <w:bCs/>
                <w:sz w:val="24"/>
                <w:szCs w:val="24"/>
              </w:rPr>
            </w:pPr>
            <w:r>
              <w:rPr>
                <w:color w:val="000000"/>
              </w:rPr>
              <w:t>19</w:t>
            </w:r>
          </w:p>
        </w:tc>
        <w:tc>
          <w:tcPr>
            <w:tcW w:w="5529" w:type="dxa"/>
            <w:vAlign w:val="center"/>
          </w:tcPr>
          <w:p w14:paraId="24EF8163" w14:textId="179B13F4" w:rsidR="00143BEE" w:rsidRPr="004013BE" w:rsidRDefault="00143BEE" w:rsidP="00143BEE">
            <w:pPr>
              <w:spacing w:line="0" w:lineRule="atLeast"/>
              <w:ind w:left="284"/>
              <w:rPr>
                <w:rFonts w:ascii="Times New Roman" w:hAnsi="Times New Roman" w:cs="Times New Roman"/>
                <w:color w:val="000000"/>
                <w:sz w:val="24"/>
                <w:szCs w:val="24"/>
              </w:rPr>
            </w:pPr>
            <w:r>
              <w:rPr>
                <w:rFonts w:ascii="Calibri" w:hAnsi="Calibri" w:cs="Calibri"/>
                <w:color w:val="000000"/>
              </w:rPr>
              <w:t>Salatalık</w:t>
            </w:r>
          </w:p>
        </w:tc>
        <w:tc>
          <w:tcPr>
            <w:tcW w:w="1417" w:type="dxa"/>
            <w:vAlign w:val="center"/>
          </w:tcPr>
          <w:p w14:paraId="13437B0D" w14:textId="7F8D076B" w:rsidR="00143BEE" w:rsidRPr="004013BE" w:rsidRDefault="00143BEE" w:rsidP="00143BEE">
            <w:pPr>
              <w:spacing w:line="0" w:lineRule="atLeast"/>
              <w:ind w:left="284"/>
              <w:jc w:val="center"/>
              <w:rPr>
                <w:rFonts w:ascii="Times New Roman" w:hAnsi="Times New Roman" w:cs="Times New Roman"/>
                <w:color w:val="000000"/>
                <w:sz w:val="24"/>
                <w:szCs w:val="24"/>
              </w:rPr>
            </w:pPr>
            <w:proofErr w:type="gramStart"/>
            <w:r>
              <w:rPr>
                <w:rFonts w:ascii="Cambria" w:hAnsi="Cambria" w:cs="Calibri"/>
                <w:color w:val="000000"/>
              </w:rPr>
              <w:t>kilogram</w:t>
            </w:r>
            <w:proofErr w:type="gramEnd"/>
          </w:p>
        </w:tc>
        <w:tc>
          <w:tcPr>
            <w:tcW w:w="1421" w:type="dxa"/>
          </w:tcPr>
          <w:p w14:paraId="1ED44B29" w14:textId="1C10F179" w:rsidR="00143BEE" w:rsidRPr="004013BE" w:rsidRDefault="00143BEE" w:rsidP="00143BEE">
            <w:pPr>
              <w:spacing w:line="0" w:lineRule="atLeast"/>
              <w:ind w:left="284"/>
              <w:jc w:val="center"/>
              <w:rPr>
                <w:rFonts w:ascii="Times New Roman" w:hAnsi="Times New Roman" w:cs="Times New Roman"/>
                <w:color w:val="000000"/>
                <w:sz w:val="24"/>
                <w:szCs w:val="24"/>
              </w:rPr>
            </w:pPr>
            <w:r w:rsidRPr="006136F6">
              <w:t>400</w:t>
            </w:r>
          </w:p>
        </w:tc>
      </w:tr>
      <w:tr w:rsidR="00143BEE" w:rsidRPr="004013BE" w14:paraId="2E6B3588" w14:textId="77777777" w:rsidTr="00143BEE">
        <w:trPr>
          <w:trHeight w:val="20"/>
          <w:jc w:val="center"/>
        </w:trPr>
        <w:tc>
          <w:tcPr>
            <w:tcW w:w="1117" w:type="dxa"/>
            <w:vAlign w:val="center"/>
          </w:tcPr>
          <w:p w14:paraId="24A3AB92" w14:textId="20215EE3" w:rsidR="00143BEE" w:rsidRPr="004013BE" w:rsidRDefault="00143BEE" w:rsidP="00143BEE">
            <w:pPr>
              <w:spacing w:line="0" w:lineRule="atLeast"/>
              <w:ind w:left="284"/>
              <w:jc w:val="center"/>
              <w:rPr>
                <w:rFonts w:ascii="Times New Roman" w:hAnsi="Times New Roman" w:cs="Times New Roman"/>
                <w:b/>
                <w:bCs/>
                <w:sz w:val="24"/>
                <w:szCs w:val="24"/>
              </w:rPr>
            </w:pPr>
            <w:r>
              <w:t>20</w:t>
            </w:r>
          </w:p>
        </w:tc>
        <w:tc>
          <w:tcPr>
            <w:tcW w:w="5529" w:type="dxa"/>
            <w:vAlign w:val="center"/>
          </w:tcPr>
          <w:p w14:paraId="35F9C26D" w14:textId="6A6A8705" w:rsidR="00143BEE" w:rsidRPr="004013BE" w:rsidRDefault="00143BEE" w:rsidP="00143BEE">
            <w:pPr>
              <w:spacing w:line="0" w:lineRule="atLeast"/>
              <w:ind w:left="284"/>
              <w:rPr>
                <w:rFonts w:ascii="Times New Roman" w:hAnsi="Times New Roman" w:cs="Times New Roman"/>
                <w:color w:val="000000"/>
                <w:sz w:val="24"/>
                <w:szCs w:val="24"/>
              </w:rPr>
            </w:pPr>
            <w:r>
              <w:rPr>
                <w:rFonts w:ascii="Calibri" w:hAnsi="Calibri" w:cs="Calibri"/>
                <w:color w:val="000000"/>
              </w:rPr>
              <w:t>Yumurta</w:t>
            </w:r>
          </w:p>
        </w:tc>
        <w:tc>
          <w:tcPr>
            <w:tcW w:w="1417" w:type="dxa"/>
            <w:vAlign w:val="center"/>
          </w:tcPr>
          <w:p w14:paraId="49A4A6E4" w14:textId="64238446" w:rsidR="00143BEE" w:rsidRPr="004013BE" w:rsidRDefault="00143BEE" w:rsidP="00143BEE">
            <w:pPr>
              <w:spacing w:line="0" w:lineRule="atLeast"/>
              <w:ind w:left="284"/>
              <w:jc w:val="center"/>
              <w:rPr>
                <w:rFonts w:ascii="Times New Roman" w:hAnsi="Times New Roman" w:cs="Times New Roman"/>
                <w:color w:val="000000"/>
                <w:sz w:val="24"/>
                <w:szCs w:val="24"/>
              </w:rPr>
            </w:pPr>
            <w:proofErr w:type="gramStart"/>
            <w:r>
              <w:rPr>
                <w:rFonts w:ascii="Cambria" w:hAnsi="Cambria" w:cs="Calibri"/>
                <w:color w:val="000000"/>
              </w:rPr>
              <w:t>adet</w:t>
            </w:r>
            <w:proofErr w:type="gramEnd"/>
          </w:p>
        </w:tc>
        <w:tc>
          <w:tcPr>
            <w:tcW w:w="1421" w:type="dxa"/>
          </w:tcPr>
          <w:p w14:paraId="4CA343C2" w14:textId="656DB3DF" w:rsidR="00143BEE" w:rsidRPr="004013BE" w:rsidRDefault="00143BEE" w:rsidP="00143BEE">
            <w:pPr>
              <w:spacing w:line="0" w:lineRule="atLeast"/>
              <w:ind w:left="284"/>
              <w:jc w:val="center"/>
              <w:rPr>
                <w:rFonts w:ascii="Times New Roman" w:hAnsi="Times New Roman" w:cs="Times New Roman"/>
                <w:color w:val="000000"/>
                <w:sz w:val="24"/>
                <w:szCs w:val="24"/>
              </w:rPr>
            </w:pPr>
            <w:r w:rsidRPr="006136F6">
              <w:t>6.000</w:t>
            </w:r>
          </w:p>
        </w:tc>
      </w:tr>
      <w:tr w:rsidR="00143BEE" w:rsidRPr="004013BE" w14:paraId="49EDBC10" w14:textId="77777777" w:rsidTr="00143BEE">
        <w:trPr>
          <w:trHeight w:val="20"/>
          <w:jc w:val="center"/>
        </w:trPr>
        <w:tc>
          <w:tcPr>
            <w:tcW w:w="1117" w:type="dxa"/>
            <w:vAlign w:val="center"/>
          </w:tcPr>
          <w:p w14:paraId="46FC4065" w14:textId="45925953" w:rsidR="00143BEE" w:rsidRDefault="00143BEE" w:rsidP="00143BEE">
            <w:pPr>
              <w:spacing w:line="0" w:lineRule="atLeast"/>
              <w:ind w:left="284"/>
              <w:jc w:val="center"/>
              <w:rPr>
                <w:rFonts w:ascii="Times New Roman" w:hAnsi="Times New Roman" w:cs="Times New Roman"/>
                <w:b/>
                <w:bCs/>
                <w:sz w:val="24"/>
                <w:szCs w:val="24"/>
              </w:rPr>
            </w:pPr>
            <w:r>
              <w:t>21</w:t>
            </w:r>
          </w:p>
        </w:tc>
        <w:tc>
          <w:tcPr>
            <w:tcW w:w="5529" w:type="dxa"/>
            <w:vAlign w:val="center"/>
          </w:tcPr>
          <w:p w14:paraId="563F3749" w14:textId="1A7997F3" w:rsidR="00143BEE" w:rsidRDefault="00143BEE" w:rsidP="00143BEE">
            <w:pPr>
              <w:spacing w:line="0" w:lineRule="atLeast"/>
              <w:ind w:left="284"/>
              <w:rPr>
                <w:rFonts w:ascii="Calibri" w:hAnsi="Calibri" w:cs="Calibri"/>
                <w:color w:val="000000"/>
              </w:rPr>
            </w:pPr>
            <w:r>
              <w:rPr>
                <w:rFonts w:ascii="Calibri" w:hAnsi="Calibri" w:cs="Calibri"/>
                <w:color w:val="000000"/>
              </w:rPr>
              <w:t>Islak Mendil (Tek Kullanımlık)</w:t>
            </w:r>
          </w:p>
        </w:tc>
        <w:tc>
          <w:tcPr>
            <w:tcW w:w="1417" w:type="dxa"/>
            <w:vAlign w:val="center"/>
          </w:tcPr>
          <w:p w14:paraId="5238C821" w14:textId="45C7141A" w:rsidR="00143BEE" w:rsidRDefault="00143BEE" w:rsidP="00143BEE">
            <w:pPr>
              <w:spacing w:line="0" w:lineRule="atLeast"/>
              <w:ind w:left="284"/>
              <w:jc w:val="center"/>
              <w:rPr>
                <w:rFonts w:ascii="Cambria" w:hAnsi="Cambria" w:cs="Calibri"/>
                <w:color w:val="000000"/>
              </w:rPr>
            </w:pPr>
            <w:proofErr w:type="gramStart"/>
            <w:r>
              <w:rPr>
                <w:rFonts w:ascii="Cambria" w:hAnsi="Cambria" w:cs="Calibri"/>
                <w:color w:val="000000"/>
              </w:rPr>
              <w:t>adet</w:t>
            </w:r>
            <w:proofErr w:type="gramEnd"/>
          </w:p>
        </w:tc>
        <w:tc>
          <w:tcPr>
            <w:tcW w:w="1421" w:type="dxa"/>
          </w:tcPr>
          <w:p w14:paraId="6762874E" w14:textId="080628BB" w:rsidR="00143BEE" w:rsidRDefault="00143BEE" w:rsidP="00143BEE">
            <w:pPr>
              <w:spacing w:line="0" w:lineRule="atLeast"/>
              <w:ind w:left="284"/>
              <w:jc w:val="center"/>
              <w:rPr>
                <w:color w:val="000000"/>
              </w:rPr>
            </w:pPr>
            <w:r w:rsidRPr="006136F6">
              <w:t>20.000</w:t>
            </w:r>
          </w:p>
        </w:tc>
      </w:tr>
      <w:tr w:rsidR="00143BEE" w:rsidRPr="004013BE" w14:paraId="60C3C01B" w14:textId="77777777" w:rsidTr="00143BEE">
        <w:trPr>
          <w:trHeight w:val="20"/>
          <w:jc w:val="center"/>
        </w:trPr>
        <w:tc>
          <w:tcPr>
            <w:tcW w:w="1117" w:type="dxa"/>
            <w:vAlign w:val="center"/>
          </w:tcPr>
          <w:p w14:paraId="40548DE6" w14:textId="1C185381" w:rsidR="00143BEE" w:rsidRDefault="00143BEE" w:rsidP="00143BEE">
            <w:pPr>
              <w:spacing w:line="0" w:lineRule="atLeast"/>
              <w:ind w:left="284"/>
              <w:jc w:val="center"/>
              <w:rPr>
                <w:rFonts w:ascii="Times New Roman" w:hAnsi="Times New Roman" w:cs="Times New Roman"/>
                <w:b/>
                <w:bCs/>
                <w:sz w:val="24"/>
                <w:szCs w:val="24"/>
              </w:rPr>
            </w:pPr>
            <w:r>
              <w:rPr>
                <w:color w:val="000000"/>
              </w:rPr>
              <w:t>22</w:t>
            </w:r>
          </w:p>
        </w:tc>
        <w:tc>
          <w:tcPr>
            <w:tcW w:w="5529" w:type="dxa"/>
            <w:vAlign w:val="center"/>
          </w:tcPr>
          <w:p w14:paraId="06D49377" w14:textId="6C483961" w:rsidR="00143BEE" w:rsidRDefault="00143BEE" w:rsidP="00143BEE">
            <w:pPr>
              <w:spacing w:line="0" w:lineRule="atLeast"/>
              <w:ind w:left="284"/>
              <w:rPr>
                <w:rFonts w:ascii="Calibri" w:hAnsi="Calibri" w:cs="Calibri"/>
                <w:color w:val="000000"/>
              </w:rPr>
            </w:pPr>
            <w:r>
              <w:rPr>
                <w:rFonts w:ascii="Calibri" w:hAnsi="Calibri" w:cs="Calibri"/>
                <w:color w:val="000000"/>
              </w:rPr>
              <w:t xml:space="preserve">Köpük </w:t>
            </w:r>
            <w:proofErr w:type="spellStart"/>
            <w:r>
              <w:rPr>
                <w:rFonts w:ascii="Calibri" w:hAnsi="Calibri" w:cs="Calibri"/>
                <w:color w:val="000000"/>
              </w:rPr>
              <w:t>Tabildot</w:t>
            </w:r>
            <w:proofErr w:type="spellEnd"/>
            <w:r>
              <w:rPr>
                <w:rFonts w:ascii="Calibri" w:hAnsi="Calibri" w:cs="Calibri"/>
                <w:color w:val="000000"/>
              </w:rPr>
              <w:t xml:space="preserve"> (3 Gözlü)</w:t>
            </w:r>
          </w:p>
        </w:tc>
        <w:tc>
          <w:tcPr>
            <w:tcW w:w="1417" w:type="dxa"/>
            <w:vAlign w:val="center"/>
          </w:tcPr>
          <w:p w14:paraId="2429E6B8" w14:textId="29CE2873" w:rsidR="00143BEE" w:rsidRDefault="00143BEE" w:rsidP="00143BEE">
            <w:pPr>
              <w:spacing w:line="0" w:lineRule="atLeast"/>
              <w:ind w:left="284"/>
              <w:jc w:val="center"/>
              <w:rPr>
                <w:rFonts w:ascii="Cambria" w:hAnsi="Cambria" w:cs="Calibri"/>
                <w:color w:val="000000"/>
              </w:rPr>
            </w:pPr>
            <w:proofErr w:type="gramStart"/>
            <w:r>
              <w:rPr>
                <w:rFonts w:ascii="Cambria" w:hAnsi="Cambria" w:cs="Calibri"/>
                <w:color w:val="000000"/>
              </w:rPr>
              <w:t>adet</w:t>
            </w:r>
            <w:proofErr w:type="gramEnd"/>
          </w:p>
        </w:tc>
        <w:tc>
          <w:tcPr>
            <w:tcW w:w="1421" w:type="dxa"/>
          </w:tcPr>
          <w:p w14:paraId="7684D3F1" w14:textId="353F64DE" w:rsidR="00143BEE" w:rsidRDefault="00143BEE" w:rsidP="00143BEE">
            <w:pPr>
              <w:spacing w:line="0" w:lineRule="atLeast"/>
              <w:ind w:left="284"/>
              <w:jc w:val="center"/>
              <w:rPr>
                <w:color w:val="000000"/>
              </w:rPr>
            </w:pPr>
            <w:r w:rsidRPr="006136F6">
              <w:t>20.000</w:t>
            </w:r>
          </w:p>
        </w:tc>
      </w:tr>
      <w:tr w:rsidR="00143BEE" w:rsidRPr="004013BE" w14:paraId="71217AD9" w14:textId="77777777" w:rsidTr="00143BEE">
        <w:trPr>
          <w:trHeight w:val="20"/>
          <w:jc w:val="center"/>
        </w:trPr>
        <w:tc>
          <w:tcPr>
            <w:tcW w:w="1117" w:type="dxa"/>
            <w:vAlign w:val="center"/>
          </w:tcPr>
          <w:p w14:paraId="50ADB9E1" w14:textId="4A73099F" w:rsidR="00143BEE" w:rsidRDefault="00143BEE" w:rsidP="00143BEE">
            <w:pPr>
              <w:spacing w:line="0" w:lineRule="atLeast"/>
              <w:ind w:left="284"/>
              <w:jc w:val="center"/>
              <w:rPr>
                <w:rFonts w:ascii="Times New Roman" w:hAnsi="Times New Roman" w:cs="Times New Roman"/>
                <w:b/>
                <w:bCs/>
                <w:sz w:val="24"/>
                <w:szCs w:val="24"/>
              </w:rPr>
            </w:pPr>
            <w:r>
              <w:rPr>
                <w:color w:val="000000"/>
              </w:rPr>
              <w:t>23</w:t>
            </w:r>
          </w:p>
        </w:tc>
        <w:tc>
          <w:tcPr>
            <w:tcW w:w="5529" w:type="dxa"/>
            <w:vAlign w:val="center"/>
          </w:tcPr>
          <w:p w14:paraId="33C0C00F" w14:textId="3A44FD3E" w:rsidR="00143BEE" w:rsidRDefault="00143BEE" w:rsidP="00143BEE">
            <w:pPr>
              <w:spacing w:line="0" w:lineRule="atLeast"/>
              <w:ind w:left="284"/>
              <w:rPr>
                <w:rFonts w:ascii="Calibri" w:hAnsi="Calibri" w:cs="Calibri"/>
                <w:color w:val="000000"/>
              </w:rPr>
            </w:pPr>
            <w:r>
              <w:rPr>
                <w:rFonts w:ascii="Calibri" w:hAnsi="Calibri" w:cs="Calibri"/>
                <w:color w:val="000000"/>
              </w:rPr>
              <w:t>Plastik Kaşık</w:t>
            </w:r>
          </w:p>
        </w:tc>
        <w:tc>
          <w:tcPr>
            <w:tcW w:w="1417" w:type="dxa"/>
            <w:vAlign w:val="center"/>
          </w:tcPr>
          <w:p w14:paraId="0494D8B1" w14:textId="03B3FD42" w:rsidR="00143BEE" w:rsidRDefault="00143BEE" w:rsidP="00143BEE">
            <w:pPr>
              <w:spacing w:line="0" w:lineRule="atLeast"/>
              <w:ind w:left="284"/>
              <w:jc w:val="center"/>
              <w:rPr>
                <w:rFonts w:ascii="Cambria" w:hAnsi="Cambria" w:cs="Calibri"/>
                <w:color w:val="000000"/>
              </w:rPr>
            </w:pPr>
            <w:proofErr w:type="gramStart"/>
            <w:r>
              <w:rPr>
                <w:rFonts w:ascii="Cambria" w:hAnsi="Cambria" w:cs="Calibri"/>
                <w:color w:val="000000"/>
              </w:rPr>
              <w:t>adet</w:t>
            </w:r>
            <w:proofErr w:type="gramEnd"/>
          </w:p>
        </w:tc>
        <w:tc>
          <w:tcPr>
            <w:tcW w:w="1421" w:type="dxa"/>
          </w:tcPr>
          <w:p w14:paraId="5D49BE96" w14:textId="0B32F3FB" w:rsidR="00143BEE" w:rsidRDefault="00143BEE" w:rsidP="00143BEE">
            <w:pPr>
              <w:spacing w:line="0" w:lineRule="atLeast"/>
              <w:ind w:left="284"/>
              <w:jc w:val="center"/>
              <w:rPr>
                <w:color w:val="000000"/>
              </w:rPr>
            </w:pPr>
            <w:r w:rsidRPr="006136F6">
              <w:t>20.000</w:t>
            </w:r>
          </w:p>
        </w:tc>
      </w:tr>
    </w:tbl>
    <w:p w14:paraId="0A19F24F" w14:textId="77777777" w:rsidR="001D654A" w:rsidRPr="004013BE" w:rsidRDefault="001D654A" w:rsidP="0042167B">
      <w:pPr>
        <w:spacing w:after="0" w:line="0" w:lineRule="atLeast"/>
        <w:ind w:left="284"/>
        <w:rPr>
          <w:rFonts w:ascii="Times New Roman" w:hAnsi="Times New Roman" w:cs="Times New Roman"/>
          <w:sz w:val="24"/>
          <w:szCs w:val="24"/>
        </w:rPr>
      </w:pPr>
    </w:p>
    <w:sectPr w:rsidR="001D654A" w:rsidRPr="004013BE" w:rsidSect="0042167B">
      <w:pgSz w:w="11900" w:h="16960"/>
      <w:pgMar w:top="851" w:right="843" w:bottom="426" w:left="709" w:header="0" w:footer="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52C8"/>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4C23FA6"/>
    <w:multiLevelType w:val="hybridMultilevel"/>
    <w:tmpl w:val="21D68CCE"/>
    <w:lvl w:ilvl="0" w:tplc="13F881A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8979AD"/>
    <w:multiLevelType w:val="hybridMultilevel"/>
    <w:tmpl w:val="4A9C9592"/>
    <w:lvl w:ilvl="0" w:tplc="A11C609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3F40CF"/>
    <w:multiLevelType w:val="singleLevel"/>
    <w:tmpl w:val="0F0A7140"/>
    <w:lvl w:ilvl="0">
      <w:start w:val="1"/>
      <w:numFmt w:val="bullet"/>
      <w:lvlText w:val="-"/>
      <w:lvlJc w:val="left"/>
      <w:pPr>
        <w:tabs>
          <w:tab w:val="num" w:pos="360"/>
        </w:tabs>
        <w:ind w:left="360" w:hanging="360"/>
      </w:pPr>
      <w:rPr>
        <w:rFonts w:hint="default"/>
      </w:rPr>
    </w:lvl>
  </w:abstractNum>
  <w:abstractNum w:abstractNumId="4" w15:restartNumberingAfterBreak="0">
    <w:nsid w:val="07E92AEE"/>
    <w:multiLevelType w:val="hybridMultilevel"/>
    <w:tmpl w:val="6CF46318"/>
    <w:lvl w:ilvl="0" w:tplc="AEC66B7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83B7B03"/>
    <w:multiLevelType w:val="hybridMultilevel"/>
    <w:tmpl w:val="C3EE3B4C"/>
    <w:lvl w:ilvl="0" w:tplc="44D6377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8D8797D"/>
    <w:multiLevelType w:val="hybridMultilevel"/>
    <w:tmpl w:val="6958E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902458C"/>
    <w:multiLevelType w:val="hybridMultilevel"/>
    <w:tmpl w:val="27D6C7BC"/>
    <w:lvl w:ilvl="0" w:tplc="EE1E80AC">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9C21916"/>
    <w:multiLevelType w:val="hybridMultilevel"/>
    <w:tmpl w:val="4D1EDFE0"/>
    <w:lvl w:ilvl="0" w:tplc="B9BCECC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A0F1A7A"/>
    <w:multiLevelType w:val="hybridMultilevel"/>
    <w:tmpl w:val="E47034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0BAE4E6B"/>
    <w:multiLevelType w:val="hybridMultilevel"/>
    <w:tmpl w:val="D06AEA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2E6281A"/>
    <w:multiLevelType w:val="hybridMultilevel"/>
    <w:tmpl w:val="3AB6A6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3A43849"/>
    <w:multiLevelType w:val="hybridMultilevel"/>
    <w:tmpl w:val="08BEBC1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44B3F9B"/>
    <w:multiLevelType w:val="hybridMultilevel"/>
    <w:tmpl w:val="B246C152"/>
    <w:lvl w:ilvl="0" w:tplc="21089F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4E17C7"/>
    <w:multiLevelType w:val="hybridMultilevel"/>
    <w:tmpl w:val="575CFB32"/>
    <w:lvl w:ilvl="0" w:tplc="77627264">
      <w:start w:val="1"/>
      <w:numFmt w:val="lowerLetter"/>
      <w:lvlText w:val="%1)"/>
      <w:lvlJc w:val="left"/>
      <w:pPr>
        <w:ind w:left="720" w:hanging="360"/>
      </w:pPr>
      <w:rPr>
        <w:b/>
      </w:rPr>
    </w:lvl>
    <w:lvl w:ilvl="1" w:tplc="C40C8DE8">
      <w:start w:val="1"/>
      <w:numFmt w:val="decimal"/>
      <w:lvlText w:val="%2)"/>
      <w:lvlJc w:val="left"/>
      <w:pPr>
        <w:ind w:left="1790" w:hanging="71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563236C"/>
    <w:multiLevelType w:val="hybridMultilevel"/>
    <w:tmpl w:val="2A1A88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17196245"/>
    <w:multiLevelType w:val="hybridMultilevel"/>
    <w:tmpl w:val="4E78C206"/>
    <w:lvl w:ilvl="0" w:tplc="034CBAA2">
      <w:start w:val="1"/>
      <w:numFmt w:val="bullet"/>
      <w:lvlText w:val=""/>
      <w:lvlJc w:val="left"/>
      <w:pPr>
        <w:ind w:left="720" w:hanging="360"/>
      </w:pPr>
      <w:rPr>
        <w:rFonts w:ascii="Symbol" w:hAnsi="Symbol" w:hint="default"/>
        <w:strike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1D6976A9"/>
    <w:multiLevelType w:val="hybridMultilevel"/>
    <w:tmpl w:val="75A47A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E1D6995"/>
    <w:multiLevelType w:val="hybridMultilevel"/>
    <w:tmpl w:val="BC84C9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1E345BAD"/>
    <w:multiLevelType w:val="hybridMultilevel"/>
    <w:tmpl w:val="6F188F2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1EC058A9"/>
    <w:multiLevelType w:val="hybridMultilevel"/>
    <w:tmpl w:val="4C48CB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08E281A"/>
    <w:multiLevelType w:val="hybridMultilevel"/>
    <w:tmpl w:val="34D8B4CE"/>
    <w:lvl w:ilvl="0" w:tplc="13F881A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21002AB1"/>
    <w:multiLevelType w:val="hybridMultilevel"/>
    <w:tmpl w:val="E47E5350"/>
    <w:lvl w:ilvl="0" w:tplc="8C482D6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21C5148"/>
    <w:multiLevelType w:val="hybridMultilevel"/>
    <w:tmpl w:val="E376CE4A"/>
    <w:lvl w:ilvl="0" w:tplc="13F881A0">
      <w:start w:val="1"/>
      <w:numFmt w:val="decimal"/>
      <w:lvlText w:val="%1."/>
      <w:lvlJc w:val="left"/>
      <w:pPr>
        <w:tabs>
          <w:tab w:val="num" w:pos="720"/>
        </w:tabs>
        <w:ind w:left="720" w:hanging="360"/>
      </w:pPr>
      <w:rPr>
        <w:b w:val="0"/>
      </w:rPr>
    </w:lvl>
    <w:lvl w:ilvl="1" w:tplc="041F000F">
      <w:start w:val="1"/>
      <w:numFmt w:val="decimal"/>
      <w:lvlText w:val="%2."/>
      <w:lvlJc w:val="left"/>
      <w:pPr>
        <w:tabs>
          <w:tab w:val="num" w:pos="1440"/>
        </w:tabs>
        <w:ind w:left="1440" w:hanging="360"/>
      </w:pPr>
      <w:rPr>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227D53DE"/>
    <w:multiLevelType w:val="hybridMultilevel"/>
    <w:tmpl w:val="58CCF0A4"/>
    <w:lvl w:ilvl="0" w:tplc="4BA468F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AD021A8"/>
    <w:multiLevelType w:val="multilevel"/>
    <w:tmpl w:val="D98ED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b/>
        <w:bCs w:val="0"/>
        <w:i w:val="0"/>
        <w:iCs w:val="0"/>
        <w:smallCaps w:val="0"/>
        <w:strike w:val="0"/>
        <w:color w:val="000000"/>
        <w:spacing w:val="0"/>
        <w:w w:val="100"/>
        <w:position w:val="0"/>
        <w:sz w:val="22"/>
        <w:szCs w:val="22"/>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6" w15:restartNumberingAfterBreak="0">
    <w:nsid w:val="2D8D2AF4"/>
    <w:multiLevelType w:val="hybridMultilevel"/>
    <w:tmpl w:val="C598F0FA"/>
    <w:lvl w:ilvl="0" w:tplc="437C7D30">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3D52408"/>
    <w:multiLevelType w:val="hybridMultilevel"/>
    <w:tmpl w:val="042AF9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4CE0B27"/>
    <w:multiLevelType w:val="hybridMultilevel"/>
    <w:tmpl w:val="EEB4023E"/>
    <w:lvl w:ilvl="0" w:tplc="D13C7872">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36977266"/>
    <w:multiLevelType w:val="hybridMultilevel"/>
    <w:tmpl w:val="174E66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6FA667E"/>
    <w:multiLevelType w:val="hybridMultilevel"/>
    <w:tmpl w:val="7DD03B78"/>
    <w:lvl w:ilvl="0" w:tplc="041F0001">
      <w:start w:val="49"/>
      <w:numFmt w:val="bullet"/>
      <w:lvlText w:val=""/>
      <w:lvlJc w:val="left"/>
      <w:pPr>
        <w:ind w:left="720" w:hanging="360"/>
      </w:pPr>
      <w:rPr>
        <w:rFonts w:ascii="Symbol" w:eastAsia="Times New Roman" w:hAnsi="Symbol"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7062A3E"/>
    <w:multiLevelType w:val="hybridMultilevel"/>
    <w:tmpl w:val="87B6EE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90A68F9"/>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15:restartNumberingAfterBreak="0">
    <w:nsid w:val="3B8C1D36"/>
    <w:multiLevelType w:val="hybridMultilevel"/>
    <w:tmpl w:val="E5F6C1D2"/>
    <w:lvl w:ilvl="0" w:tplc="097069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C9C7D64"/>
    <w:multiLevelType w:val="hybridMultilevel"/>
    <w:tmpl w:val="A81A8862"/>
    <w:lvl w:ilvl="0" w:tplc="D2CA50B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3F026379"/>
    <w:multiLevelType w:val="hybridMultilevel"/>
    <w:tmpl w:val="1F2AE11C"/>
    <w:lvl w:ilvl="0" w:tplc="041F000F">
      <w:start w:val="1"/>
      <w:numFmt w:val="decimal"/>
      <w:lvlText w:val="%1."/>
      <w:lvlJc w:val="left"/>
      <w:pPr>
        <w:tabs>
          <w:tab w:val="num" w:pos="720"/>
        </w:tabs>
        <w:ind w:left="720" w:hanging="360"/>
      </w:p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404D1322"/>
    <w:multiLevelType w:val="hybridMultilevel"/>
    <w:tmpl w:val="F2C64C18"/>
    <w:lvl w:ilvl="0" w:tplc="91E8E81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429D38D2"/>
    <w:multiLevelType w:val="hybridMultilevel"/>
    <w:tmpl w:val="5128C5DC"/>
    <w:lvl w:ilvl="0" w:tplc="13F881A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44E07644"/>
    <w:multiLevelType w:val="hybridMultilevel"/>
    <w:tmpl w:val="48FC533A"/>
    <w:lvl w:ilvl="0" w:tplc="627CC8D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46F4449C"/>
    <w:multiLevelType w:val="hybridMultilevel"/>
    <w:tmpl w:val="39303F76"/>
    <w:lvl w:ilvl="0" w:tplc="130AD45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7B354B7"/>
    <w:multiLevelType w:val="hybridMultilevel"/>
    <w:tmpl w:val="7FE86E1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49E525CF"/>
    <w:multiLevelType w:val="hybridMultilevel"/>
    <w:tmpl w:val="44E2EF70"/>
    <w:lvl w:ilvl="0" w:tplc="AEC66B70">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4F9B27FF"/>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3" w15:restartNumberingAfterBreak="0">
    <w:nsid w:val="53412280"/>
    <w:multiLevelType w:val="hybridMultilevel"/>
    <w:tmpl w:val="F1888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56F70F5A"/>
    <w:multiLevelType w:val="hybridMultilevel"/>
    <w:tmpl w:val="63008ADE"/>
    <w:lvl w:ilvl="0" w:tplc="91BEA1EC">
      <w:start w:val="100"/>
      <w:numFmt w:val="bullet"/>
      <w:lvlText w:val=""/>
      <w:lvlJc w:val="left"/>
      <w:pPr>
        <w:ind w:left="502" w:hanging="360"/>
      </w:pPr>
      <w:rPr>
        <w:rFonts w:ascii="Symbol" w:eastAsiaTheme="minorEastAsia" w:hAnsi="Symbol" w:cstheme="minorBidi" w:hint="default"/>
        <w:b w:val="0"/>
        <w:u w:val="none"/>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5" w15:restartNumberingAfterBreak="0">
    <w:nsid w:val="57911D83"/>
    <w:multiLevelType w:val="hybridMultilevel"/>
    <w:tmpl w:val="D8E6711A"/>
    <w:lvl w:ilvl="0" w:tplc="3568649A">
      <w:start w:val="49"/>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59AF572E"/>
    <w:multiLevelType w:val="hybridMultilevel"/>
    <w:tmpl w:val="AFC22C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59D50AC1"/>
    <w:multiLevelType w:val="hybridMultilevel"/>
    <w:tmpl w:val="2A1A88C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59DF7832"/>
    <w:multiLevelType w:val="hybridMultilevel"/>
    <w:tmpl w:val="DEA61B30"/>
    <w:lvl w:ilvl="0" w:tplc="514EA8A0">
      <w:start w:val="1"/>
      <w:numFmt w:val="decimal"/>
      <w:lvlText w:val="%1."/>
      <w:lvlJc w:val="left"/>
      <w:pPr>
        <w:tabs>
          <w:tab w:val="num" w:pos="720"/>
        </w:tabs>
        <w:ind w:left="720" w:hanging="360"/>
      </w:pPr>
      <w:rPr>
        <w:b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9" w15:restartNumberingAfterBreak="0">
    <w:nsid w:val="5A523B49"/>
    <w:multiLevelType w:val="hybridMultilevel"/>
    <w:tmpl w:val="2BE65D8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5D4E305C"/>
    <w:multiLevelType w:val="singleLevel"/>
    <w:tmpl w:val="041F0017"/>
    <w:lvl w:ilvl="0">
      <w:start w:val="1"/>
      <w:numFmt w:val="lowerLetter"/>
      <w:lvlText w:val="%1)"/>
      <w:lvlJc w:val="left"/>
      <w:pPr>
        <w:tabs>
          <w:tab w:val="num" w:pos="360"/>
        </w:tabs>
        <w:ind w:left="360" w:hanging="360"/>
      </w:pPr>
      <w:rPr>
        <w:rFonts w:hint="default"/>
      </w:rPr>
    </w:lvl>
  </w:abstractNum>
  <w:abstractNum w:abstractNumId="51" w15:restartNumberingAfterBreak="0">
    <w:nsid w:val="5E6635AB"/>
    <w:multiLevelType w:val="hybridMultilevel"/>
    <w:tmpl w:val="75A47A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F057EC8"/>
    <w:multiLevelType w:val="hybridMultilevel"/>
    <w:tmpl w:val="F24E3E30"/>
    <w:lvl w:ilvl="0" w:tplc="29841B3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5FA62AEB"/>
    <w:multiLevelType w:val="hybridMultilevel"/>
    <w:tmpl w:val="E5F2173C"/>
    <w:lvl w:ilvl="0" w:tplc="D930BF5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3493407"/>
    <w:multiLevelType w:val="hybridMultilevel"/>
    <w:tmpl w:val="446C77F4"/>
    <w:lvl w:ilvl="0" w:tplc="041F000F">
      <w:start w:val="1"/>
      <w:numFmt w:val="decimal"/>
      <w:lvlText w:val="%1."/>
      <w:lvlJc w:val="left"/>
      <w:pPr>
        <w:tabs>
          <w:tab w:val="num" w:pos="644"/>
        </w:tabs>
        <w:ind w:left="644"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64E97878"/>
    <w:multiLevelType w:val="hybridMultilevel"/>
    <w:tmpl w:val="D5444FCE"/>
    <w:lvl w:ilvl="0" w:tplc="041F0017">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4F426A5"/>
    <w:multiLevelType w:val="hybridMultilevel"/>
    <w:tmpl w:val="8B0E15D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15:restartNumberingAfterBreak="0">
    <w:nsid w:val="65B81482"/>
    <w:multiLevelType w:val="hybridMultilevel"/>
    <w:tmpl w:val="3536C5D0"/>
    <w:lvl w:ilvl="0" w:tplc="041F000F">
      <w:start w:val="1"/>
      <w:numFmt w:val="decimal"/>
      <w:lvlText w:val="%1."/>
      <w:lvlJc w:val="left"/>
      <w:pPr>
        <w:ind w:left="765" w:hanging="360"/>
      </w:p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58" w15:restartNumberingAfterBreak="0">
    <w:nsid w:val="665047E7"/>
    <w:multiLevelType w:val="hybridMultilevel"/>
    <w:tmpl w:val="48DA3668"/>
    <w:lvl w:ilvl="0" w:tplc="A83CB5D6">
      <w:start w:val="100"/>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796457B"/>
    <w:multiLevelType w:val="hybridMultilevel"/>
    <w:tmpl w:val="8D8EFB0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0" w15:restartNumberingAfterBreak="0">
    <w:nsid w:val="6AC30B32"/>
    <w:multiLevelType w:val="hybridMultilevel"/>
    <w:tmpl w:val="61E27CD2"/>
    <w:lvl w:ilvl="0" w:tplc="041F0017">
      <w:start w:val="1"/>
      <w:numFmt w:val="lowerLetter"/>
      <w:lvlText w:val="%1)"/>
      <w:lvlJc w:val="left"/>
      <w:pPr>
        <w:ind w:left="1353" w:hanging="360"/>
      </w:pPr>
    </w:lvl>
    <w:lvl w:ilvl="1" w:tplc="041F0019">
      <w:start w:val="1"/>
      <w:numFmt w:val="decimal"/>
      <w:lvlText w:val="%2."/>
      <w:lvlJc w:val="left"/>
      <w:pPr>
        <w:tabs>
          <w:tab w:val="num" w:pos="1365"/>
        </w:tabs>
        <w:ind w:left="1365" w:hanging="360"/>
      </w:pPr>
    </w:lvl>
    <w:lvl w:ilvl="2" w:tplc="041F001B">
      <w:start w:val="1"/>
      <w:numFmt w:val="decimal"/>
      <w:lvlText w:val="%3."/>
      <w:lvlJc w:val="left"/>
      <w:pPr>
        <w:tabs>
          <w:tab w:val="num" w:pos="2085"/>
        </w:tabs>
        <w:ind w:left="2085" w:hanging="360"/>
      </w:pPr>
    </w:lvl>
    <w:lvl w:ilvl="3" w:tplc="041F000F">
      <w:start w:val="1"/>
      <w:numFmt w:val="decimal"/>
      <w:lvlText w:val="%4."/>
      <w:lvlJc w:val="left"/>
      <w:pPr>
        <w:tabs>
          <w:tab w:val="num" w:pos="2805"/>
        </w:tabs>
        <w:ind w:left="2805" w:hanging="360"/>
      </w:pPr>
    </w:lvl>
    <w:lvl w:ilvl="4" w:tplc="041F0019">
      <w:start w:val="1"/>
      <w:numFmt w:val="decimal"/>
      <w:lvlText w:val="%5."/>
      <w:lvlJc w:val="left"/>
      <w:pPr>
        <w:tabs>
          <w:tab w:val="num" w:pos="3525"/>
        </w:tabs>
        <w:ind w:left="3525" w:hanging="360"/>
      </w:pPr>
    </w:lvl>
    <w:lvl w:ilvl="5" w:tplc="041F001B">
      <w:start w:val="1"/>
      <w:numFmt w:val="decimal"/>
      <w:lvlText w:val="%6."/>
      <w:lvlJc w:val="left"/>
      <w:pPr>
        <w:tabs>
          <w:tab w:val="num" w:pos="4245"/>
        </w:tabs>
        <w:ind w:left="4245" w:hanging="360"/>
      </w:pPr>
    </w:lvl>
    <w:lvl w:ilvl="6" w:tplc="041F000F">
      <w:start w:val="1"/>
      <w:numFmt w:val="decimal"/>
      <w:lvlText w:val="%7."/>
      <w:lvlJc w:val="left"/>
      <w:pPr>
        <w:tabs>
          <w:tab w:val="num" w:pos="4965"/>
        </w:tabs>
        <w:ind w:left="4965" w:hanging="360"/>
      </w:pPr>
    </w:lvl>
    <w:lvl w:ilvl="7" w:tplc="041F0019">
      <w:start w:val="1"/>
      <w:numFmt w:val="decimal"/>
      <w:lvlText w:val="%8."/>
      <w:lvlJc w:val="left"/>
      <w:pPr>
        <w:tabs>
          <w:tab w:val="num" w:pos="5685"/>
        </w:tabs>
        <w:ind w:left="5685" w:hanging="360"/>
      </w:pPr>
    </w:lvl>
    <w:lvl w:ilvl="8" w:tplc="041F001B">
      <w:start w:val="1"/>
      <w:numFmt w:val="decimal"/>
      <w:lvlText w:val="%9."/>
      <w:lvlJc w:val="left"/>
      <w:pPr>
        <w:tabs>
          <w:tab w:val="num" w:pos="6405"/>
        </w:tabs>
        <w:ind w:left="6405" w:hanging="360"/>
      </w:pPr>
    </w:lvl>
  </w:abstractNum>
  <w:abstractNum w:abstractNumId="61" w15:restartNumberingAfterBreak="0">
    <w:nsid w:val="6B6A1CCE"/>
    <w:multiLevelType w:val="hybridMultilevel"/>
    <w:tmpl w:val="A3B4B1C4"/>
    <w:lvl w:ilvl="0" w:tplc="4D10F486">
      <w:start w:val="1"/>
      <w:numFmt w:val="decimal"/>
      <w:lvlText w:val="%1."/>
      <w:lvlJc w:val="left"/>
      <w:pPr>
        <w:ind w:left="786"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71337000"/>
    <w:multiLevelType w:val="hybridMultilevel"/>
    <w:tmpl w:val="2864FDD6"/>
    <w:lvl w:ilvl="0" w:tplc="973C726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5A63158"/>
    <w:multiLevelType w:val="hybridMultilevel"/>
    <w:tmpl w:val="B926664A"/>
    <w:lvl w:ilvl="0" w:tplc="B3A67AF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7B1C439F"/>
    <w:multiLevelType w:val="hybridMultilevel"/>
    <w:tmpl w:val="E1CCCC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7E7D4339"/>
    <w:multiLevelType w:val="hybridMultilevel"/>
    <w:tmpl w:val="50680A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09518496">
    <w:abstractNumId w:val="57"/>
  </w:num>
  <w:num w:numId="2" w16cid:durableId="1651398489">
    <w:abstractNumId w:val="59"/>
  </w:num>
  <w:num w:numId="3" w16cid:durableId="396125804">
    <w:abstractNumId w:val="64"/>
  </w:num>
  <w:num w:numId="4" w16cid:durableId="209222628">
    <w:abstractNumId w:val="29"/>
  </w:num>
  <w:num w:numId="5" w16cid:durableId="1803620747">
    <w:abstractNumId w:val="65"/>
  </w:num>
  <w:num w:numId="6" w16cid:durableId="1289048515">
    <w:abstractNumId w:val="10"/>
  </w:num>
  <w:num w:numId="7" w16cid:durableId="145561142">
    <w:abstractNumId w:val="46"/>
  </w:num>
  <w:num w:numId="8" w16cid:durableId="565798849">
    <w:abstractNumId w:val="11"/>
  </w:num>
  <w:num w:numId="9" w16cid:durableId="90647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6628884">
    <w:abstractNumId w:val="62"/>
  </w:num>
  <w:num w:numId="11" w16cid:durableId="1005789324">
    <w:abstractNumId w:val="33"/>
  </w:num>
  <w:num w:numId="12" w16cid:durableId="2054228808">
    <w:abstractNumId w:val="2"/>
  </w:num>
  <w:num w:numId="13" w16cid:durableId="384792391">
    <w:abstractNumId w:val="63"/>
  </w:num>
  <w:num w:numId="14" w16cid:durableId="1469082981">
    <w:abstractNumId w:val="24"/>
  </w:num>
  <w:num w:numId="15" w16cid:durableId="1151674807">
    <w:abstractNumId w:val="5"/>
  </w:num>
  <w:num w:numId="16" w16cid:durableId="1938370067">
    <w:abstractNumId w:val="53"/>
  </w:num>
  <w:num w:numId="17" w16cid:durableId="1213887652">
    <w:abstractNumId w:val="52"/>
  </w:num>
  <w:num w:numId="18" w16cid:durableId="85227897">
    <w:abstractNumId w:val="36"/>
  </w:num>
  <w:num w:numId="19" w16cid:durableId="425882504">
    <w:abstractNumId w:val="38"/>
  </w:num>
  <w:num w:numId="20" w16cid:durableId="1139540887">
    <w:abstractNumId w:val="22"/>
  </w:num>
  <w:num w:numId="21" w16cid:durableId="813375810">
    <w:abstractNumId w:val="39"/>
  </w:num>
  <w:num w:numId="22" w16cid:durableId="1474761171">
    <w:abstractNumId w:val="14"/>
  </w:num>
  <w:num w:numId="23" w16cid:durableId="2098014966">
    <w:abstractNumId w:val="40"/>
  </w:num>
  <w:num w:numId="24" w16cid:durableId="1017003747">
    <w:abstractNumId w:val="37"/>
  </w:num>
  <w:num w:numId="25" w16cid:durableId="166288897">
    <w:abstractNumId w:val="18"/>
  </w:num>
  <w:num w:numId="26" w16cid:durableId="432475275">
    <w:abstractNumId w:val="21"/>
  </w:num>
  <w:num w:numId="27" w16cid:durableId="1798065922">
    <w:abstractNumId w:val="23"/>
  </w:num>
  <w:num w:numId="28" w16cid:durableId="1742950346">
    <w:abstractNumId w:val="1"/>
  </w:num>
  <w:num w:numId="29" w16cid:durableId="1980917810">
    <w:abstractNumId w:val="31"/>
  </w:num>
  <w:num w:numId="30" w16cid:durableId="12215565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99803981">
    <w:abstractNumId w:val="56"/>
  </w:num>
  <w:num w:numId="32" w16cid:durableId="593805">
    <w:abstractNumId w:val="15"/>
  </w:num>
  <w:num w:numId="33" w16cid:durableId="2032946836">
    <w:abstractNumId w:val="3"/>
  </w:num>
  <w:num w:numId="34" w16cid:durableId="1308046119">
    <w:abstractNumId w:val="19"/>
  </w:num>
  <w:num w:numId="35" w16cid:durableId="1544906997">
    <w:abstractNumId w:val="12"/>
  </w:num>
  <w:num w:numId="36" w16cid:durableId="149489201">
    <w:abstractNumId w:val="41"/>
  </w:num>
  <w:num w:numId="37" w16cid:durableId="487868111">
    <w:abstractNumId w:val="4"/>
  </w:num>
  <w:num w:numId="38" w16cid:durableId="616567513">
    <w:abstractNumId w:val="34"/>
  </w:num>
  <w:num w:numId="39" w16cid:durableId="1314992886">
    <w:abstractNumId w:val="43"/>
  </w:num>
  <w:num w:numId="40" w16cid:durableId="1171334296">
    <w:abstractNumId w:val="54"/>
  </w:num>
  <w:num w:numId="41" w16cid:durableId="1119956229">
    <w:abstractNumId w:val="27"/>
  </w:num>
  <w:num w:numId="42" w16cid:durableId="1019307839">
    <w:abstractNumId w:val="35"/>
  </w:num>
  <w:num w:numId="43" w16cid:durableId="974287993">
    <w:abstractNumId w:val="0"/>
  </w:num>
  <w:num w:numId="44" w16cid:durableId="957176459">
    <w:abstractNumId w:val="13"/>
  </w:num>
  <w:num w:numId="45" w16cid:durableId="1144852154">
    <w:abstractNumId w:val="48"/>
  </w:num>
  <w:num w:numId="46" w16cid:durableId="321155031">
    <w:abstractNumId w:val="49"/>
  </w:num>
  <w:num w:numId="47" w16cid:durableId="155192945">
    <w:abstractNumId w:val="47"/>
  </w:num>
  <w:num w:numId="48" w16cid:durableId="1117330676">
    <w:abstractNumId w:val="50"/>
  </w:num>
  <w:num w:numId="49" w16cid:durableId="1745227390">
    <w:abstractNumId w:val="7"/>
  </w:num>
  <w:num w:numId="50" w16cid:durableId="299967477">
    <w:abstractNumId w:val="61"/>
  </w:num>
  <w:num w:numId="51" w16cid:durableId="1265305585">
    <w:abstractNumId w:val="42"/>
  </w:num>
  <w:num w:numId="52" w16cid:durableId="1082601685">
    <w:abstractNumId w:val="32"/>
  </w:num>
  <w:num w:numId="53" w16cid:durableId="45762269">
    <w:abstractNumId w:val="26"/>
  </w:num>
  <w:num w:numId="54" w16cid:durableId="406877236">
    <w:abstractNumId w:val="51"/>
  </w:num>
  <w:num w:numId="55" w16cid:durableId="1415395999">
    <w:abstractNumId w:val="17"/>
  </w:num>
  <w:num w:numId="56" w16cid:durableId="662926754">
    <w:abstractNumId w:val="16"/>
  </w:num>
  <w:num w:numId="57" w16cid:durableId="1982687995">
    <w:abstractNumId w:val="20"/>
  </w:num>
  <w:num w:numId="58" w16cid:durableId="1588272532">
    <w:abstractNumId w:val="6"/>
  </w:num>
  <w:num w:numId="59" w16cid:durableId="1114833188">
    <w:abstractNumId w:val="55"/>
  </w:num>
  <w:num w:numId="60" w16cid:durableId="849180273">
    <w:abstractNumId w:val="25"/>
  </w:num>
  <w:num w:numId="61" w16cid:durableId="1559055372">
    <w:abstractNumId w:val="8"/>
  </w:num>
  <w:num w:numId="62" w16cid:durableId="1894151710">
    <w:abstractNumId w:val="30"/>
  </w:num>
  <w:num w:numId="63" w16cid:durableId="1226375578">
    <w:abstractNumId w:val="45"/>
  </w:num>
  <w:num w:numId="64" w16cid:durableId="854920480">
    <w:abstractNumId w:val="44"/>
  </w:num>
  <w:num w:numId="65" w16cid:durableId="823351286">
    <w:abstractNumId w:val="58"/>
  </w:num>
  <w:num w:numId="66" w16cid:durableId="7015177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23DF"/>
    <w:rsid w:val="00030688"/>
    <w:rsid w:val="00062F97"/>
    <w:rsid w:val="00066122"/>
    <w:rsid w:val="000B5F90"/>
    <w:rsid w:val="00143BEE"/>
    <w:rsid w:val="00155259"/>
    <w:rsid w:val="00160E41"/>
    <w:rsid w:val="001822B5"/>
    <w:rsid w:val="00182CCE"/>
    <w:rsid w:val="0019670A"/>
    <w:rsid w:val="001B4919"/>
    <w:rsid w:val="001B7FD8"/>
    <w:rsid w:val="001D0394"/>
    <w:rsid w:val="001D654A"/>
    <w:rsid w:val="001E020D"/>
    <w:rsid w:val="001F34BF"/>
    <w:rsid w:val="002510B7"/>
    <w:rsid w:val="00293BE1"/>
    <w:rsid w:val="002967C8"/>
    <w:rsid w:val="002A339C"/>
    <w:rsid w:val="002B4482"/>
    <w:rsid w:val="002C0968"/>
    <w:rsid w:val="002D13D0"/>
    <w:rsid w:val="002D51D7"/>
    <w:rsid w:val="0035095A"/>
    <w:rsid w:val="00360F38"/>
    <w:rsid w:val="0039171D"/>
    <w:rsid w:val="003B3E9C"/>
    <w:rsid w:val="003C74F6"/>
    <w:rsid w:val="003D0AA2"/>
    <w:rsid w:val="003F7ACB"/>
    <w:rsid w:val="004013BE"/>
    <w:rsid w:val="0042167B"/>
    <w:rsid w:val="00494FDF"/>
    <w:rsid w:val="004B2391"/>
    <w:rsid w:val="00501C23"/>
    <w:rsid w:val="00523079"/>
    <w:rsid w:val="00583C0D"/>
    <w:rsid w:val="005E1332"/>
    <w:rsid w:val="005E391C"/>
    <w:rsid w:val="005F5D63"/>
    <w:rsid w:val="00625991"/>
    <w:rsid w:val="00626785"/>
    <w:rsid w:val="006733EF"/>
    <w:rsid w:val="006907B3"/>
    <w:rsid w:val="006C5E72"/>
    <w:rsid w:val="006E2156"/>
    <w:rsid w:val="006F4D81"/>
    <w:rsid w:val="00702720"/>
    <w:rsid w:val="007042E9"/>
    <w:rsid w:val="007364C6"/>
    <w:rsid w:val="0075008D"/>
    <w:rsid w:val="0077289A"/>
    <w:rsid w:val="0077690A"/>
    <w:rsid w:val="007F2587"/>
    <w:rsid w:val="00805AA7"/>
    <w:rsid w:val="00834E57"/>
    <w:rsid w:val="008803F2"/>
    <w:rsid w:val="00886FD5"/>
    <w:rsid w:val="008B2B18"/>
    <w:rsid w:val="008C3BA6"/>
    <w:rsid w:val="009348D2"/>
    <w:rsid w:val="009B67D6"/>
    <w:rsid w:val="009C61EC"/>
    <w:rsid w:val="009C6D6F"/>
    <w:rsid w:val="009F0515"/>
    <w:rsid w:val="00A4721D"/>
    <w:rsid w:val="00A86C0C"/>
    <w:rsid w:val="00AA0723"/>
    <w:rsid w:val="00AA5F4A"/>
    <w:rsid w:val="00AA612D"/>
    <w:rsid w:val="00B0106E"/>
    <w:rsid w:val="00B513BE"/>
    <w:rsid w:val="00B521EB"/>
    <w:rsid w:val="00B6794F"/>
    <w:rsid w:val="00B77CE3"/>
    <w:rsid w:val="00BB04FB"/>
    <w:rsid w:val="00BD65A1"/>
    <w:rsid w:val="00BD7693"/>
    <w:rsid w:val="00C06623"/>
    <w:rsid w:val="00C558B0"/>
    <w:rsid w:val="00C87CEB"/>
    <w:rsid w:val="00D05396"/>
    <w:rsid w:val="00D44EC0"/>
    <w:rsid w:val="00D45334"/>
    <w:rsid w:val="00D523DF"/>
    <w:rsid w:val="00D73651"/>
    <w:rsid w:val="00DB7650"/>
    <w:rsid w:val="00E14BCE"/>
    <w:rsid w:val="00E620B0"/>
    <w:rsid w:val="00F04056"/>
    <w:rsid w:val="00F26343"/>
    <w:rsid w:val="00F82C5C"/>
    <w:rsid w:val="00F83902"/>
    <w:rsid w:val="00F919D5"/>
    <w:rsid w:val="00FB1E86"/>
    <w:rsid w:val="00FB3575"/>
    <w:rsid w:val="00FD6003"/>
    <w:rsid w:val="00FE1463"/>
    <w:rsid w:val="00FF7F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0BC5A"/>
  <w15:docId w15:val="{13CC0A7C-C6F2-4F95-BBE1-933E82BA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54A"/>
  </w:style>
  <w:style w:type="paragraph" w:styleId="Balk1">
    <w:name w:val="heading 1"/>
    <w:basedOn w:val="Normal"/>
    <w:next w:val="Normal"/>
    <w:link w:val="Balk1Char"/>
    <w:uiPriority w:val="9"/>
    <w:qFormat/>
    <w:rsid w:val="00D523D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Balk5">
    <w:name w:val="heading 5"/>
    <w:basedOn w:val="Normal"/>
    <w:next w:val="Normal"/>
    <w:link w:val="Balk5Char"/>
    <w:uiPriority w:val="99"/>
    <w:qFormat/>
    <w:rsid w:val="00D523DF"/>
    <w:pPr>
      <w:keepNext/>
      <w:overflowPunct w:val="0"/>
      <w:autoSpaceDE w:val="0"/>
      <w:autoSpaceDN w:val="0"/>
      <w:adjustRightInd w:val="0"/>
      <w:spacing w:after="0" w:line="240" w:lineRule="auto"/>
      <w:ind w:right="-356" w:firstLine="708"/>
      <w:jc w:val="both"/>
      <w:outlineLvl w:val="4"/>
    </w:pPr>
    <w:rPr>
      <w:rFonts w:ascii="Times New Roman" w:eastAsia="Times New Roman" w:hAnsi="Times New Roman" w:cs="Times New Roman"/>
      <w:b/>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HafifVurgulama">
    <w:name w:val="Subtle Emphasis"/>
    <w:uiPriority w:val="19"/>
    <w:qFormat/>
    <w:rsid w:val="00D523DF"/>
    <w:rPr>
      <w:i/>
      <w:iCs/>
      <w:color w:val="808080"/>
    </w:rPr>
  </w:style>
  <w:style w:type="paragraph" w:styleId="AralkYok">
    <w:name w:val="No Spacing"/>
    <w:uiPriority w:val="1"/>
    <w:qFormat/>
    <w:rsid w:val="00D523DF"/>
    <w:pPr>
      <w:spacing w:after="0" w:line="240" w:lineRule="auto"/>
    </w:pPr>
    <w:rPr>
      <w:rFonts w:ascii="Calibri" w:eastAsia="Calibri" w:hAnsi="Calibri" w:cs="Arial"/>
      <w:sz w:val="20"/>
      <w:szCs w:val="20"/>
    </w:rPr>
  </w:style>
  <w:style w:type="paragraph" w:styleId="ListeParagraf">
    <w:name w:val="List Paragraph"/>
    <w:basedOn w:val="Normal"/>
    <w:uiPriority w:val="34"/>
    <w:qFormat/>
    <w:rsid w:val="00D523DF"/>
    <w:pPr>
      <w:spacing w:after="0" w:line="240" w:lineRule="auto"/>
      <w:ind w:left="708"/>
    </w:pPr>
    <w:rPr>
      <w:rFonts w:ascii="Calibri" w:eastAsia="Calibri" w:hAnsi="Calibri" w:cs="Arial"/>
      <w:sz w:val="20"/>
      <w:szCs w:val="20"/>
    </w:rPr>
  </w:style>
  <w:style w:type="paragraph" w:styleId="Liste">
    <w:name w:val="List"/>
    <w:basedOn w:val="Normal"/>
    <w:rsid w:val="00D523DF"/>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character" w:customStyle="1" w:styleId="AltKonuBalChar">
    <w:name w:val="Alt Konu Başlığı Char"/>
    <w:uiPriority w:val="99"/>
    <w:rsid w:val="00D523DF"/>
    <w:rPr>
      <w:rFonts w:ascii="Times New Roman" w:eastAsia="Times New Roman" w:hAnsi="Times New Roman" w:cs="Times New Roman"/>
      <w:b/>
      <w:bCs/>
      <w:sz w:val="24"/>
      <w:szCs w:val="24"/>
      <w:u w:val="single"/>
    </w:rPr>
  </w:style>
  <w:style w:type="paragraph" w:styleId="GvdeMetni">
    <w:name w:val="Body Text"/>
    <w:basedOn w:val="Normal"/>
    <w:link w:val="GvdeMetniChar"/>
    <w:uiPriority w:val="99"/>
    <w:semiHidden/>
    <w:unhideWhenUsed/>
    <w:rsid w:val="00D523DF"/>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semiHidden/>
    <w:rsid w:val="00D523DF"/>
    <w:rPr>
      <w:rFonts w:ascii="Times New Roman" w:eastAsia="Times New Roman" w:hAnsi="Times New Roman" w:cs="Times New Roman"/>
      <w:sz w:val="24"/>
      <w:szCs w:val="20"/>
    </w:rPr>
  </w:style>
  <w:style w:type="character" w:customStyle="1" w:styleId="Balk5Char">
    <w:name w:val="Başlık 5 Char"/>
    <w:basedOn w:val="VarsaylanParagrafYazTipi"/>
    <w:link w:val="Balk5"/>
    <w:uiPriority w:val="99"/>
    <w:rsid w:val="00D523DF"/>
    <w:rPr>
      <w:rFonts w:ascii="Times New Roman" w:eastAsia="Times New Roman" w:hAnsi="Times New Roman" w:cs="Times New Roman"/>
      <w:b/>
      <w:sz w:val="24"/>
      <w:szCs w:val="20"/>
    </w:rPr>
  </w:style>
  <w:style w:type="paragraph" w:styleId="NormalWeb">
    <w:name w:val="Normal (Web)"/>
    <w:basedOn w:val="Normal"/>
    <w:unhideWhenUsed/>
    <w:rsid w:val="00D523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link w:val="DzMetin"/>
    <w:uiPriority w:val="99"/>
    <w:locked/>
    <w:rsid w:val="00D523DF"/>
    <w:rPr>
      <w:sz w:val="24"/>
      <w:szCs w:val="24"/>
    </w:rPr>
  </w:style>
  <w:style w:type="paragraph" w:styleId="DzMetin">
    <w:name w:val="Plain Text"/>
    <w:basedOn w:val="Normal"/>
    <w:link w:val="DzMetinChar"/>
    <w:uiPriority w:val="99"/>
    <w:unhideWhenUsed/>
    <w:rsid w:val="00D523DF"/>
    <w:pPr>
      <w:spacing w:before="100" w:beforeAutospacing="1" w:after="100" w:afterAutospacing="1" w:line="240" w:lineRule="auto"/>
    </w:pPr>
    <w:rPr>
      <w:sz w:val="24"/>
      <w:szCs w:val="24"/>
    </w:rPr>
  </w:style>
  <w:style w:type="character" w:customStyle="1" w:styleId="DzMetinChar1">
    <w:name w:val="Düz Metin Char1"/>
    <w:basedOn w:val="VarsaylanParagrafYazTipi"/>
    <w:uiPriority w:val="99"/>
    <w:semiHidden/>
    <w:rsid w:val="00D523DF"/>
    <w:rPr>
      <w:rFonts w:ascii="Consolas" w:hAnsi="Consolas"/>
      <w:sz w:val="21"/>
      <w:szCs w:val="21"/>
    </w:rPr>
  </w:style>
  <w:style w:type="paragraph" w:customStyle="1" w:styleId="Default">
    <w:name w:val="Default"/>
    <w:rsid w:val="00D523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tBilgi">
    <w:name w:val="header"/>
    <w:basedOn w:val="Normal"/>
    <w:link w:val="stBilgiChar"/>
    <w:uiPriority w:val="99"/>
    <w:rsid w:val="00D523DF"/>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BilgiChar">
    <w:name w:val="Üst Bilgi Char"/>
    <w:basedOn w:val="VarsaylanParagrafYazTipi"/>
    <w:link w:val="stBilgi"/>
    <w:uiPriority w:val="99"/>
    <w:rsid w:val="00D523DF"/>
    <w:rPr>
      <w:rFonts w:ascii="Times New Roman" w:eastAsia="Times New Roman" w:hAnsi="Times New Roman" w:cs="Times New Roman"/>
      <w:sz w:val="20"/>
      <w:szCs w:val="20"/>
    </w:rPr>
  </w:style>
  <w:style w:type="character" w:customStyle="1" w:styleId="Balk1Char">
    <w:name w:val="Başlık 1 Char"/>
    <w:basedOn w:val="VarsaylanParagrafYazTipi"/>
    <w:link w:val="Balk1"/>
    <w:uiPriority w:val="9"/>
    <w:rsid w:val="00D523DF"/>
    <w:rPr>
      <w:rFonts w:asciiTheme="majorHAnsi" w:eastAsiaTheme="majorEastAsia" w:hAnsiTheme="majorHAnsi" w:cstheme="majorBidi"/>
      <w:b/>
      <w:bCs/>
      <w:color w:val="365F91" w:themeColor="accent1" w:themeShade="BF"/>
      <w:sz w:val="28"/>
      <w:szCs w:val="28"/>
      <w:lang w:eastAsia="en-US"/>
    </w:rPr>
  </w:style>
  <w:style w:type="table" w:styleId="TabloKlavuzu">
    <w:name w:val="Table Grid"/>
    <w:basedOn w:val="NormalTablo"/>
    <w:uiPriority w:val="59"/>
    <w:rsid w:val="00D523D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0">
    <w:name w:val="Gövde metni_"/>
    <w:link w:val="Gvdemetni1"/>
    <w:rsid w:val="00F82C5C"/>
    <w:rPr>
      <w:shd w:val="clear" w:color="auto" w:fill="FFFFFF"/>
    </w:rPr>
  </w:style>
  <w:style w:type="character" w:customStyle="1" w:styleId="Balk2">
    <w:name w:val="Başlık #2_"/>
    <w:link w:val="Balk20"/>
    <w:rsid w:val="00F82C5C"/>
    <w:rPr>
      <w:sz w:val="23"/>
      <w:szCs w:val="23"/>
      <w:shd w:val="clear" w:color="auto" w:fill="FFFFFF"/>
    </w:rPr>
  </w:style>
  <w:style w:type="paragraph" w:customStyle="1" w:styleId="Gvdemetni1">
    <w:name w:val="Gövde metni"/>
    <w:basedOn w:val="Normal"/>
    <w:link w:val="Gvdemetni0"/>
    <w:rsid w:val="00F82C5C"/>
    <w:pPr>
      <w:shd w:val="clear" w:color="auto" w:fill="FFFFFF"/>
      <w:spacing w:after="0" w:line="158" w:lineRule="exact"/>
      <w:ind w:hanging="360"/>
      <w:jc w:val="center"/>
    </w:pPr>
  </w:style>
  <w:style w:type="paragraph" w:customStyle="1" w:styleId="Balk20">
    <w:name w:val="Başlık #2"/>
    <w:basedOn w:val="Normal"/>
    <w:link w:val="Balk2"/>
    <w:rsid w:val="00F82C5C"/>
    <w:pPr>
      <w:shd w:val="clear" w:color="auto" w:fill="FFFFFF"/>
      <w:spacing w:after="0" w:line="274" w:lineRule="exact"/>
      <w:ind w:hanging="360"/>
      <w:outlineLvl w:val="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81EB0-ADD8-4B92-B7FA-986B13EE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17</Pages>
  <Words>8424</Words>
  <Characters>48022</Characters>
  <Application>Microsoft Office Word</Application>
  <DocSecurity>0</DocSecurity>
  <Lines>400</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SSBL</dc:creator>
  <cp:lastModifiedBy>Öğretmenevi</cp:lastModifiedBy>
  <cp:revision>87</cp:revision>
  <dcterms:created xsi:type="dcterms:W3CDTF">2023-01-13T09:40:00Z</dcterms:created>
  <dcterms:modified xsi:type="dcterms:W3CDTF">2024-02-28T10:21:00Z</dcterms:modified>
</cp:coreProperties>
</file>